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BF" w:rsidRDefault="004634BF" w:rsidP="009A159B">
      <w:pPr>
        <w:pStyle w:val="a5"/>
        <w:rPr>
          <w:color w:val="auto"/>
          <w:sz w:val="28"/>
          <w:lang w:eastAsia="ru-RU"/>
        </w:rPr>
      </w:pPr>
      <w:bookmarkStart w:id="0" w:name="_Toc441617299"/>
      <w:r w:rsidRPr="004634BF">
        <w:rPr>
          <w:color w:val="auto"/>
          <w:sz w:val="28"/>
        </w:rPr>
        <w:t>БУК «Областная библиотека для детей и юношества»</w:t>
      </w:r>
      <w:bookmarkEnd w:id="0"/>
      <w:r w:rsidR="009A159B">
        <w:rPr>
          <w:color w:val="auto"/>
          <w:sz w:val="28"/>
        </w:rPr>
        <w:t xml:space="preserve"> </w:t>
      </w:r>
      <w:r w:rsidRPr="009A159B">
        <w:rPr>
          <w:color w:val="auto"/>
          <w:sz w:val="28"/>
          <w:lang w:eastAsia="ru-RU"/>
        </w:rPr>
        <w:t>в 2015 году</w:t>
      </w:r>
    </w:p>
    <w:p w:rsidR="005D6D97" w:rsidRPr="00CD30C2" w:rsidRDefault="005D6D97" w:rsidP="009A159B">
      <w:pPr>
        <w:pStyle w:val="a5"/>
        <w:rPr>
          <w:b w:val="0"/>
          <w:sz w:val="28"/>
          <w:lang w:eastAsia="ru-RU"/>
        </w:rPr>
      </w:pP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Полное наименование библиотеки: 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>б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юджетное учреждение культуры Омской области «Областная биб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>лиотека для детей и юношества».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C03B88">
        <w:rPr>
          <w:rFonts w:asciiTheme="majorHAnsi" w:hAnsiTheme="majorHAnsi"/>
          <w:sz w:val="26"/>
          <w:szCs w:val="26"/>
          <w:lang w:eastAsia="ru-RU"/>
        </w:rPr>
        <w:t>Сокращенное наименование библиотеки: БУК «Областная биб</w:t>
      </w:r>
      <w:r>
        <w:rPr>
          <w:rFonts w:asciiTheme="majorHAnsi" w:hAnsiTheme="majorHAnsi"/>
          <w:sz w:val="26"/>
          <w:szCs w:val="26"/>
          <w:lang w:eastAsia="ru-RU"/>
        </w:rPr>
        <w:t>лиотека для детей и юношества».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Организационно-правовая форма: Бюджетное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 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учреждение. Юридический и почтовый адрес: Российская Федерация, </w:t>
      </w:r>
      <w:smartTag w:uri="urn:schemas-microsoft-com:office:smarttags" w:element="metricconverter">
        <w:smartTagPr>
          <w:attr w:name="ProductID" w:val="644043, г"/>
        </w:smartTagPr>
        <w:r w:rsidRPr="421BBD70">
          <w:rPr>
            <w:rFonts w:asciiTheme="majorHAnsi" w:eastAsiaTheme="majorEastAsia" w:hAnsiTheme="majorHAnsi" w:cstheme="majorBidi"/>
            <w:sz w:val="26"/>
            <w:szCs w:val="26"/>
            <w:lang w:eastAsia="ru-RU"/>
          </w:rPr>
          <w:t>644043, г</w:t>
        </w:r>
      </w:smartTag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. Омск, ул. Красный 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>п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уть, д. 81.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C03B88">
        <w:rPr>
          <w:rFonts w:asciiTheme="majorHAnsi" w:hAnsiTheme="majorHAnsi"/>
          <w:sz w:val="26"/>
          <w:szCs w:val="26"/>
          <w:lang w:eastAsia="ru-RU"/>
        </w:rPr>
        <w:t>Учредителем библиотеки является Омская область.</w:t>
      </w:r>
    </w:p>
    <w:p w:rsidR="004634BF" w:rsidRPr="00C03B88" w:rsidRDefault="004634BF" w:rsidP="004634BF">
      <w:pPr>
        <w:pStyle w:val="a7"/>
        <w:spacing w:after="0" w:line="240" w:lineRule="auto"/>
        <w:ind w:left="0" w:firstLine="567"/>
        <w:jc w:val="both"/>
        <w:rPr>
          <w:rFonts w:asciiTheme="majorHAnsi" w:hAnsiTheme="majorHAnsi"/>
          <w:sz w:val="26"/>
          <w:szCs w:val="26"/>
        </w:rPr>
      </w:pPr>
      <w:r w:rsidRPr="00C03B88">
        <w:rPr>
          <w:rFonts w:asciiTheme="majorHAnsi" w:hAnsiTheme="majorHAnsi"/>
          <w:sz w:val="26"/>
          <w:szCs w:val="26"/>
        </w:rPr>
        <w:t>Функции учредителя от имени Омской области осуществляют: Министерство культуры Омской области, как отраслевой орган исполнительной власти Омской области;</w:t>
      </w:r>
      <w:r>
        <w:rPr>
          <w:rFonts w:asciiTheme="majorHAnsi" w:hAnsiTheme="majorHAnsi"/>
          <w:sz w:val="26"/>
          <w:szCs w:val="26"/>
        </w:rPr>
        <w:t xml:space="preserve"> </w:t>
      </w:r>
      <w:r w:rsidRPr="00C03B88">
        <w:rPr>
          <w:rFonts w:asciiTheme="majorHAnsi" w:hAnsiTheme="majorHAnsi"/>
          <w:sz w:val="26"/>
          <w:szCs w:val="26"/>
        </w:rPr>
        <w:t xml:space="preserve">Министерство имущественных отношений Омской области, как орган исполнительной власти Омской области в сфере управления </w:t>
      </w:r>
      <w:r>
        <w:rPr>
          <w:rFonts w:asciiTheme="majorHAnsi" w:hAnsiTheme="majorHAnsi"/>
          <w:sz w:val="26"/>
          <w:szCs w:val="26"/>
        </w:rPr>
        <w:t>собственностью Омской области.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C03B88">
        <w:rPr>
          <w:rFonts w:asciiTheme="majorHAnsi" w:hAnsiTheme="majorHAnsi"/>
          <w:sz w:val="26"/>
          <w:szCs w:val="26"/>
          <w:lang w:eastAsia="ru-RU"/>
        </w:rPr>
        <w:t>Библиотека является некоммерческой организацией и не имеет филиалов.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C03B88">
        <w:rPr>
          <w:rFonts w:asciiTheme="majorHAnsi" w:hAnsiTheme="majorHAnsi"/>
          <w:sz w:val="26"/>
          <w:szCs w:val="26"/>
          <w:lang w:eastAsia="ru-RU"/>
        </w:rPr>
        <w:t>В своей деятельности библиотека руководствуется Конституцией Российской Федерации, федеральным и областным законодательством, Уставом.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C03B88">
        <w:rPr>
          <w:rFonts w:asciiTheme="majorHAnsi" w:hAnsiTheme="majorHAnsi"/>
          <w:sz w:val="26"/>
          <w:szCs w:val="26"/>
          <w:lang w:eastAsia="ru-RU"/>
        </w:rPr>
        <w:t>Библиотека имеет самостоятельный баланс и План финансово-хозяйственной деятельности. Библиотеке предоставлено право оказывать платные услуги и осуществлять иную</w:t>
      </w:r>
      <w:r>
        <w:rPr>
          <w:rFonts w:asciiTheme="majorHAnsi" w:hAnsiTheme="majorHAnsi"/>
          <w:sz w:val="26"/>
          <w:szCs w:val="26"/>
          <w:lang w:eastAsia="ru-RU"/>
        </w:rPr>
        <w:t xml:space="preserve"> приносящую доход деятельность </w:t>
      </w:r>
      <w:r w:rsidRPr="00C03B88">
        <w:rPr>
          <w:rFonts w:asciiTheme="majorHAnsi" w:hAnsiTheme="majorHAnsi"/>
          <w:sz w:val="26"/>
          <w:szCs w:val="26"/>
          <w:lang w:eastAsia="ru-RU"/>
        </w:rPr>
        <w:t xml:space="preserve">в соответствии с законодательством Российской </w:t>
      </w:r>
      <w:r>
        <w:rPr>
          <w:rFonts w:asciiTheme="majorHAnsi" w:hAnsiTheme="majorHAnsi"/>
          <w:sz w:val="26"/>
          <w:szCs w:val="26"/>
          <w:lang w:eastAsia="ru-RU"/>
        </w:rPr>
        <w:t>Федерации и Уставом библиотеки.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Миссия библиотеки: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C03B88">
        <w:rPr>
          <w:rFonts w:asciiTheme="majorHAnsi" w:hAnsiTheme="majorHAnsi"/>
          <w:sz w:val="26"/>
          <w:szCs w:val="26"/>
        </w:rPr>
        <w:t>Создание среды развития и социализации детей и юношества через чтение, книгу, творч</w:t>
      </w:r>
      <w:r>
        <w:rPr>
          <w:rFonts w:asciiTheme="majorHAnsi" w:hAnsiTheme="majorHAnsi"/>
          <w:sz w:val="26"/>
          <w:szCs w:val="26"/>
        </w:rPr>
        <w:t>ескую деятельность и общение.</w:t>
      </w:r>
    </w:p>
    <w:p w:rsidR="004634BF" w:rsidRPr="00C03B88" w:rsidRDefault="004634BF" w:rsidP="004634BF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БУК «Областная библиотека для детей и юношества» была образована 23 августа 2003 года в качестве Государственного учреждения культуры Омской области «Областная библиотека детской и юношеской книги» путем объединения двух областных библиотек: «Областной юношеской библиотеки» (ул. Красный </w:t>
      </w:r>
      <w:r w:rsidRPr="00A16A52">
        <w:rPr>
          <w:rFonts w:asciiTheme="majorHAnsi" w:eastAsiaTheme="majorEastAsia" w:hAnsiTheme="majorHAnsi" w:cstheme="majorBidi"/>
          <w:sz w:val="26"/>
          <w:szCs w:val="26"/>
          <w:lang w:eastAsia="ru-RU"/>
        </w:rPr>
        <w:t>п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уть, 81) и «Областной детской библиотеки им. Н.К. Крупской» (ул. М. Лермонтова, 6).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 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Название БУК «Областная библиотека для детей и юношества» библиотека носит с декабря 2008 года.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Ресурсная база библиотеки: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-библиотечный/документный фонд:</w:t>
      </w:r>
      <w:r w:rsidRPr="0069331C">
        <w:rPr>
          <w:rFonts w:asciiTheme="majorHAnsi" w:hAnsiTheme="majorHAnsi"/>
          <w:b/>
          <w:sz w:val="26"/>
          <w:szCs w:val="26"/>
        </w:rPr>
        <w:t xml:space="preserve"> </w:t>
      </w:r>
      <w:r w:rsidRPr="0069331C">
        <w:rPr>
          <w:rFonts w:asciiTheme="majorHAnsi" w:eastAsia="Cambria" w:hAnsiTheme="majorHAnsi"/>
          <w:sz w:val="26"/>
          <w:szCs w:val="26"/>
        </w:rPr>
        <w:t xml:space="preserve">169,7 </w:t>
      </w:r>
      <w:r w:rsidRPr="0069331C">
        <w:rPr>
          <w:rFonts w:asciiTheme="majorHAnsi" w:hAnsiTheme="majorHAnsi"/>
          <w:sz w:val="26"/>
          <w:szCs w:val="26"/>
        </w:rPr>
        <w:t xml:space="preserve">тыс. книг, газет, журналов, электронных и аудиовидео документов для детей и юношества, для руководителей детского чтения; 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 xml:space="preserve">- официальный сайт </w:t>
      </w:r>
      <w:r>
        <w:rPr>
          <w:rFonts w:asciiTheme="majorHAnsi" w:hAnsiTheme="majorHAnsi"/>
          <w:sz w:val="26"/>
          <w:szCs w:val="26"/>
        </w:rPr>
        <w:t>б</w:t>
      </w:r>
      <w:r w:rsidRPr="0069331C">
        <w:rPr>
          <w:rFonts w:asciiTheme="majorHAnsi" w:hAnsiTheme="majorHAnsi"/>
          <w:sz w:val="26"/>
          <w:szCs w:val="26"/>
        </w:rPr>
        <w:t>иблиотеки</w:t>
      </w:r>
      <w:r>
        <w:rPr>
          <w:rFonts w:asciiTheme="majorHAnsi" w:hAnsiTheme="majorHAnsi"/>
          <w:sz w:val="26"/>
          <w:szCs w:val="26"/>
        </w:rPr>
        <w:t xml:space="preserve"> </w:t>
      </w:r>
      <w:r w:rsidRPr="0069331C">
        <w:rPr>
          <w:rFonts w:asciiTheme="majorHAnsi" w:hAnsiTheme="majorHAnsi"/>
          <w:sz w:val="26"/>
          <w:szCs w:val="26"/>
        </w:rPr>
        <w:t xml:space="preserve">работает с 2009 года; работают страницы в социальных сетях ВКонтакте, Одноклассники, Мой мир, </w:t>
      </w:r>
      <w:r w:rsidRPr="0069331C">
        <w:rPr>
          <w:rFonts w:asciiTheme="majorHAnsi" w:hAnsiTheme="majorHAnsi"/>
          <w:sz w:val="26"/>
          <w:szCs w:val="26"/>
          <w:lang w:val="en-US"/>
        </w:rPr>
        <w:t>Facebook</w:t>
      </w:r>
      <w:r w:rsidRPr="0069331C">
        <w:rPr>
          <w:rFonts w:asciiTheme="majorHAnsi" w:hAnsiTheme="majorHAnsi"/>
          <w:sz w:val="26"/>
          <w:szCs w:val="26"/>
        </w:rPr>
        <w:t xml:space="preserve">, </w:t>
      </w:r>
      <w:r w:rsidRPr="0069331C">
        <w:rPr>
          <w:rFonts w:asciiTheme="majorHAnsi" w:hAnsiTheme="majorHAnsi"/>
          <w:sz w:val="26"/>
          <w:szCs w:val="26"/>
          <w:lang w:val="en-US"/>
        </w:rPr>
        <w:t>Google</w:t>
      </w:r>
      <w:r w:rsidRPr="0069331C">
        <w:rPr>
          <w:rFonts w:asciiTheme="majorHAnsi" w:hAnsiTheme="majorHAnsi"/>
          <w:sz w:val="26"/>
          <w:szCs w:val="26"/>
        </w:rPr>
        <w:t xml:space="preserve">+, сервисе микроблогов </w:t>
      </w:r>
      <w:r w:rsidRPr="0069331C">
        <w:rPr>
          <w:rFonts w:asciiTheme="majorHAnsi" w:hAnsiTheme="majorHAnsi"/>
          <w:sz w:val="26"/>
          <w:szCs w:val="26"/>
          <w:lang w:val="en-US"/>
        </w:rPr>
        <w:t>Twitter</w:t>
      </w:r>
      <w:r w:rsidRPr="0069331C">
        <w:rPr>
          <w:rFonts w:asciiTheme="majorHAnsi" w:hAnsiTheme="majorHAnsi"/>
          <w:sz w:val="26"/>
          <w:szCs w:val="26"/>
        </w:rPr>
        <w:t xml:space="preserve">, канал Библиотеки в сервисе </w:t>
      </w:r>
      <w:r w:rsidRPr="0069331C">
        <w:rPr>
          <w:rFonts w:asciiTheme="majorHAnsi" w:hAnsiTheme="majorHAnsi"/>
          <w:sz w:val="26"/>
          <w:szCs w:val="26"/>
          <w:lang w:val="en-US"/>
        </w:rPr>
        <w:t>Youtube</w:t>
      </w:r>
      <w:r w:rsidRPr="0069331C">
        <w:rPr>
          <w:rFonts w:asciiTheme="majorHAnsi" w:hAnsiTheme="majorHAnsi"/>
          <w:sz w:val="26"/>
          <w:szCs w:val="26"/>
        </w:rPr>
        <w:t>;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 xml:space="preserve">-справочно-библиографический аппарат: система карточных каталогов и картотек для разных групп читателей; электронный каталог, содержащий 87, 2 тыс. библиографических записей – доступен для пользователей по ссылке на сайте библиотеки </w:t>
      </w:r>
      <w:hyperlink r:id="rId7" w:history="1">
        <w:r w:rsidRPr="0069331C">
          <w:rPr>
            <w:rStyle w:val="a8"/>
            <w:rFonts w:asciiTheme="majorHAnsi" w:hAnsiTheme="majorHAnsi"/>
            <w:sz w:val="26"/>
            <w:szCs w:val="26"/>
            <w:lang w:val="en-US"/>
          </w:rPr>
          <w:t>http</w:t>
        </w:r>
        <w:r w:rsidRPr="0069331C">
          <w:rPr>
            <w:rStyle w:val="a8"/>
            <w:rFonts w:asciiTheme="majorHAnsi" w:hAnsiTheme="majorHAnsi"/>
            <w:sz w:val="26"/>
            <w:szCs w:val="26"/>
          </w:rPr>
          <w:t>://</w:t>
        </w:r>
        <w:r w:rsidRPr="0069331C">
          <w:rPr>
            <w:rStyle w:val="a8"/>
            <w:rFonts w:asciiTheme="majorHAnsi" w:hAnsiTheme="majorHAnsi"/>
            <w:sz w:val="26"/>
            <w:szCs w:val="26"/>
            <w:lang w:val="en-US"/>
          </w:rPr>
          <w:t>oubomsk</w:t>
        </w:r>
        <w:r w:rsidRPr="0069331C">
          <w:rPr>
            <w:rStyle w:val="a8"/>
            <w:rFonts w:asciiTheme="majorHAnsi" w:hAnsiTheme="majorHAnsi"/>
            <w:sz w:val="26"/>
            <w:szCs w:val="26"/>
          </w:rPr>
          <w:t>.</w:t>
        </w:r>
        <w:r w:rsidRPr="0069331C">
          <w:rPr>
            <w:rStyle w:val="a8"/>
            <w:rFonts w:asciiTheme="majorHAnsi" w:hAnsiTheme="majorHAnsi"/>
            <w:sz w:val="26"/>
            <w:szCs w:val="26"/>
            <w:lang w:val="en-US"/>
          </w:rPr>
          <w:t>ru</w:t>
        </w:r>
      </w:hyperlink>
      <w:r w:rsidRPr="0069331C">
        <w:rPr>
          <w:rFonts w:asciiTheme="majorHAnsi" w:hAnsiTheme="majorHAnsi"/>
          <w:sz w:val="26"/>
          <w:szCs w:val="26"/>
        </w:rPr>
        <w:t>;</w:t>
      </w:r>
      <w:r>
        <w:rPr>
          <w:rFonts w:asciiTheme="majorHAnsi" w:hAnsiTheme="majorHAnsi"/>
          <w:sz w:val="26"/>
          <w:szCs w:val="26"/>
        </w:rPr>
        <w:t xml:space="preserve"> </w:t>
      </w:r>
      <w:r w:rsidRPr="0069331C">
        <w:rPr>
          <w:rFonts w:asciiTheme="majorHAnsi" w:hAnsiTheme="majorHAnsi"/>
          <w:sz w:val="26"/>
          <w:szCs w:val="26"/>
        </w:rPr>
        <w:t xml:space="preserve">справочно-правовая система «Гарант»; 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-парк компьютерной техники:</w:t>
      </w:r>
      <w:r w:rsidRPr="0069331C">
        <w:rPr>
          <w:rFonts w:asciiTheme="majorHAnsi" w:hAnsiTheme="majorHAnsi"/>
          <w:b/>
          <w:sz w:val="26"/>
          <w:szCs w:val="26"/>
        </w:rPr>
        <w:t xml:space="preserve"> </w:t>
      </w:r>
      <w:r w:rsidRPr="0069331C">
        <w:rPr>
          <w:rFonts w:asciiTheme="majorHAnsi" w:eastAsia="Times New Roman" w:hAnsiTheme="majorHAnsi" w:cs="Times New Roman"/>
          <w:sz w:val="26"/>
          <w:szCs w:val="26"/>
          <w:lang w:eastAsia="ru-RU"/>
        </w:rPr>
        <w:t>40 персональных компьютеров; принтеры; сканеры;</w:t>
      </w:r>
      <w:r>
        <w:rPr>
          <w:rFonts w:asciiTheme="majorHAnsi" w:eastAsia="Times New Roman" w:hAnsiTheme="majorHAnsi" w:cs="Times New Roman"/>
          <w:sz w:val="26"/>
          <w:szCs w:val="26"/>
          <w:lang w:eastAsia="ru-RU"/>
        </w:rPr>
        <w:t xml:space="preserve"> </w:t>
      </w:r>
      <w:r w:rsidRPr="0069331C">
        <w:rPr>
          <w:rFonts w:asciiTheme="majorHAnsi" w:eastAsia="Times New Roman" w:hAnsiTheme="majorHAnsi" w:cs="Times New Roman"/>
          <w:sz w:val="26"/>
          <w:szCs w:val="26"/>
          <w:lang w:eastAsia="ru-RU"/>
        </w:rPr>
        <w:t>копировальные аппараты, многофункциональный копировальный аппарат «Копиркин Про»; 2 мультимедийных проектора; LCD-телевизор; видеокамера; 2 фотоаппарата; в</w:t>
      </w:r>
      <w:r w:rsidRPr="0069331C">
        <w:rPr>
          <w:rFonts w:asciiTheme="majorHAnsi" w:hAnsiTheme="majorHAnsi"/>
          <w:sz w:val="26"/>
          <w:szCs w:val="26"/>
        </w:rPr>
        <w:t>се компьютеры объединены в локальную сеть и подключены к сети Интернет по выделенной линии со скоростью до 10 Мбит/с;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-средства связи:</w:t>
      </w:r>
      <w:r w:rsidRPr="0069331C">
        <w:rPr>
          <w:rFonts w:asciiTheme="majorHAnsi" w:hAnsiTheme="majorHAnsi"/>
          <w:b/>
          <w:sz w:val="26"/>
          <w:szCs w:val="26"/>
        </w:rPr>
        <w:t xml:space="preserve"> </w:t>
      </w:r>
      <w:r w:rsidRPr="0069331C">
        <w:rPr>
          <w:rFonts w:asciiTheme="majorHAnsi" w:hAnsiTheme="majorHAnsi"/>
          <w:sz w:val="26"/>
          <w:szCs w:val="26"/>
        </w:rPr>
        <w:t>телефон, факс, электронная почта;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lastRenderedPageBreak/>
        <w:t>-персонал библиотеки: штатная численность сотрудников библиотеки составляет 3</w:t>
      </w:r>
      <w:r>
        <w:rPr>
          <w:rFonts w:asciiTheme="majorHAnsi" w:hAnsiTheme="majorHAnsi"/>
          <w:sz w:val="26"/>
          <w:szCs w:val="26"/>
        </w:rPr>
        <w:t>9 единиц;</w:t>
      </w:r>
    </w:p>
    <w:p w:rsidR="004634BF" w:rsidRPr="0069331C" w:rsidRDefault="004634BF" w:rsidP="004634BF">
      <w:pPr>
        <w:spacing w:after="0" w:line="240" w:lineRule="auto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-инфраструктура:</w:t>
      </w:r>
      <w:r w:rsidRPr="0069331C">
        <w:rPr>
          <w:rFonts w:asciiTheme="majorHAnsi" w:hAnsiTheme="majorHAnsi"/>
          <w:b/>
          <w:sz w:val="26"/>
          <w:szCs w:val="26"/>
        </w:rPr>
        <w:t xml:space="preserve"> </w:t>
      </w:r>
      <w:r w:rsidRPr="0069331C">
        <w:rPr>
          <w:rFonts w:asciiTheme="majorHAnsi" w:hAnsiTheme="majorHAnsi"/>
          <w:sz w:val="26"/>
          <w:szCs w:val="26"/>
        </w:rPr>
        <w:t>библиотека расположена на первом этаже многоэтажного жилого дома в центре города Омска; общая площадь библиотеки – 608,5 кв. метров; помещение находится в оперативном управлении Библиотеки.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К ресурсам библиотеки</w:t>
      </w:r>
      <w:r w:rsidRPr="0069331C">
        <w:rPr>
          <w:rFonts w:asciiTheme="majorHAnsi" w:hAnsiTheme="majorHAnsi"/>
          <w:b/>
          <w:sz w:val="26"/>
          <w:szCs w:val="26"/>
        </w:rPr>
        <w:t xml:space="preserve"> </w:t>
      </w:r>
      <w:r w:rsidRPr="0069331C">
        <w:rPr>
          <w:rFonts w:asciiTheme="majorHAnsi" w:hAnsiTheme="majorHAnsi"/>
          <w:sz w:val="26"/>
          <w:szCs w:val="26"/>
        </w:rPr>
        <w:t>возможно отнести также интеллектуальную среду, присущую библиотеке как учреждению культуры, обладающую воспитательным потенциалом, которая может использоваться для привлечения пользователей и создания положительного имиджа Библиотеки.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На 31 декабря 2015 года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 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читателями библиотеки являются </w:t>
      </w:r>
      <w:r w:rsidRPr="421BBD70">
        <w:rPr>
          <w:rFonts w:asciiTheme="majorHAnsi" w:eastAsiaTheme="majorEastAsia" w:hAnsiTheme="majorHAnsi" w:cstheme="majorBidi"/>
          <w:sz w:val="26"/>
          <w:szCs w:val="26"/>
        </w:rPr>
        <w:t>10 247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 человек: дошкольники, школьники, студенты, преподаватели, библиотекари, которых обслуживают библиотекари, библиографы, методисты, программист и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 </w:t>
      </w:r>
      <w:r w:rsidRPr="00A16A52">
        <w:rPr>
          <w:rFonts w:asciiTheme="majorHAnsi" w:eastAsiaTheme="majorEastAsia" w:hAnsiTheme="majorHAnsi" w:cstheme="majorBidi"/>
          <w:sz w:val="26"/>
          <w:szCs w:val="26"/>
          <w:lang w:eastAsia="ru-RU"/>
        </w:rPr>
        <w:t>электроник,</w:t>
      </w:r>
      <w:r>
        <w:rPr>
          <w:rFonts w:asciiTheme="majorHAnsi" w:eastAsiaTheme="majorEastAsia" w:hAnsiTheme="majorHAnsi" w:cstheme="majorBidi"/>
          <w:sz w:val="26"/>
          <w:szCs w:val="26"/>
          <w:lang w:eastAsia="ru-RU"/>
        </w:rPr>
        <w:t xml:space="preserve"> </w:t>
      </w:r>
      <w:r w:rsidRPr="421BBD70">
        <w:rPr>
          <w:rFonts w:asciiTheme="majorHAnsi" w:eastAsiaTheme="majorEastAsia" w:hAnsiTheme="majorHAnsi" w:cstheme="majorBidi"/>
          <w:sz w:val="26"/>
          <w:szCs w:val="26"/>
          <w:lang w:eastAsia="ru-RU"/>
        </w:rPr>
        <w:t>художник.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  <w:r w:rsidRPr="0069331C">
        <w:rPr>
          <w:rFonts w:asciiTheme="majorHAnsi" w:hAnsiTheme="majorHAnsi"/>
          <w:sz w:val="26"/>
          <w:szCs w:val="26"/>
        </w:rPr>
        <w:t>Структура библиотеки включает несколько отделов: отдел обслуживания; информационно-библиографический отдел; организационно-методический отдел; отдел комплектования, учета, обработки библиотечного фонда и организации каталогов; отдел автоматизации;</w:t>
      </w:r>
      <w:r>
        <w:rPr>
          <w:rFonts w:asciiTheme="majorHAnsi" w:hAnsiTheme="majorHAnsi"/>
          <w:sz w:val="26"/>
          <w:szCs w:val="26"/>
        </w:rPr>
        <w:t xml:space="preserve"> </w:t>
      </w:r>
      <w:r w:rsidRPr="0069331C">
        <w:rPr>
          <w:rFonts w:asciiTheme="majorHAnsi" w:hAnsiTheme="majorHAnsi"/>
          <w:sz w:val="26"/>
          <w:szCs w:val="26"/>
        </w:rPr>
        <w:t>хозяйственная служба; финансово-экономическая группа.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69331C">
        <w:rPr>
          <w:rFonts w:asciiTheme="majorHAnsi" w:hAnsiTheme="majorHAnsi"/>
          <w:sz w:val="26"/>
          <w:szCs w:val="26"/>
          <w:lang w:eastAsia="ru-RU"/>
        </w:rPr>
        <w:t>В 2015 году библиотека осуществляла свою деятельность на основании государственного задания, утвержденного Министерством культуры Омской области от 29 декабря 2014 года № 626-рм, которое полностью выполнено.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  <w:r w:rsidRPr="0069331C">
        <w:rPr>
          <w:rFonts w:asciiTheme="majorHAnsi" w:hAnsiTheme="majorHAnsi"/>
          <w:sz w:val="26"/>
          <w:szCs w:val="26"/>
          <w:lang w:eastAsia="ru-RU"/>
        </w:rPr>
        <w:t xml:space="preserve">Библиотека </w:t>
      </w:r>
      <w:r w:rsidRPr="0069331C">
        <w:rPr>
          <w:rFonts w:asciiTheme="majorHAnsi" w:eastAsia="Times New Roman" w:hAnsiTheme="majorHAnsi" w:cs="Times New Roman"/>
          <w:sz w:val="26"/>
          <w:szCs w:val="26"/>
          <w:lang w:eastAsia="ru-RU"/>
        </w:rPr>
        <w:t>предоставляет омичам государственную услугу «Услуга по осуществлению библиотечного, библиографического и информационного обслуживания населения»; выполняет государственные работы: «Работа по методическому сопровождению деятельности общедоступных библиотек Омской области», «Работа по формированию фонда библиотеки», «Работа по библиографической обработке документов и организации каталогов», «Работа по организации и проведению фестивалей, конкурсов, выставок, мероприятий и иных творческих проектов государственными библиотеками в рамках целевых программ», «Работа по организации мероприятий по проведению капитального ремонта зданий и сооружений, закрепленных за государственными библиотеками на праве оперативного управления».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69331C">
        <w:rPr>
          <w:rFonts w:asciiTheme="majorHAnsi" w:hAnsiTheme="majorHAnsi"/>
          <w:sz w:val="26"/>
          <w:szCs w:val="26"/>
        </w:rPr>
        <w:t>Библиотека – член Российской библиотечной ассоциации; является представителем Центра безопасного Интернета на территории Омской области – на основании соглашения о взаимодействии с региональной общественной организацией «Центр Интернет-технологий (РОЦИТ) в рамках социального проекта «Центр безопасного Интернета в России».</w:t>
      </w: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  <w:r w:rsidRPr="0069331C">
        <w:rPr>
          <w:rFonts w:asciiTheme="majorHAnsi" w:eastAsia="Times New Roman" w:hAnsiTheme="majorHAnsi" w:cs="Times New Roman"/>
          <w:sz w:val="26"/>
          <w:szCs w:val="26"/>
          <w:lang w:eastAsia="ru-RU"/>
        </w:rPr>
        <w:t>Библиотека работает в сотрудничестве с учреждениями культуры и образования, с организациями и предприятиями региона.</w:t>
      </w:r>
    </w:p>
    <w:p w:rsidR="004634BF" w:rsidRPr="0069331C" w:rsidRDefault="004634BF" w:rsidP="004634BF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</w:p>
    <w:p w:rsidR="004634BF" w:rsidRPr="004634BF" w:rsidRDefault="004634BF" w:rsidP="004634BF">
      <w:pPr>
        <w:pStyle w:val="a5"/>
        <w:rPr>
          <w:color w:val="auto"/>
          <w:sz w:val="28"/>
        </w:rPr>
      </w:pPr>
      <w:bookmarkStart w:id="1" w:name="_Toc441617300"/>
      <w:r w:rsidRPr="004634BF">
        <w:rPr>
          <w:color w:val="auto"/>
          <w:sz w:val="28"/>
        </w:rPr>
        <w:t>Впервые в 2015 году</w:t>
      </w:r>
      <w:bookmarkEnd w:id="1"/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6"/>
          <w:szCs w:val="26"/>
        </w:rPr>
      </w:pPr>
      <w:r w:rsidRPr="00701E6F">
        <w:rPr>
          <w:rFonts w:asciiTheme="majorHAnsi" w:hAnsiTheme="majorHAnsi"/>
          <w:sz w:val="26"/>
          <w:szCs w:val="26"/>
          <w:lang w:eastAsia="ru-RU"/>
        </w:rPr>
        <w:t>В 2015 году в помещениях библиотеки в</w:t>
      </w:r>
      <w:r w:rsidRPr="00701E6F">
        <w:rPr>
          <w:rFonts w:asciiTheme="majorHAnsi" w:hAnsiTheme="majorHAnsi"/>
          <w:sz w:val="26"/>
          <w:szCs w:val="26"/>
        </w:rPr>
        <w:t xml:space="preserve"> рамках Государственной программы Омской области «Доступная среда» начата работа по обеспечению беспрепятственного доступа маломобильных групп населения: установлены в помещениях библиотеки тактильные таблички, обозначающие «путь» по библиотеке; расширены дверные проемы; приобретен лестничный подъемник – ступенькоход – для установки на ступенях крыльца; на абонементе и в читальном </w:t>
      </w:r>
      <w:r w:rsidRPr="00701E6F">
        <w:rPr>
          <w:rFonts w:asciiTheme="majorHAnsi" w:hAnsiTheme="majorHAnsi"/>
          <w:sz w:val="26"/>
          <w:szCs w:val="26"/>
        </w:rPr>
        <w:lastRenderedPageBreak/>
        <w:t xml:space="preserve">зале установлены специальные кафедры, приспособленные для обслуживания </w:t>
      </w:r>
      <w:r w:rsidRPr="00701E6F">
        <w:rPr>
          <w:rFonts w:asciiTheme="majorHAnsi" w:hAnsiTheme="majorHAnsi"/>
          <w:color w:val="000000"/>
          <w:sz w:val="26"/>
          <w:szCs w:val="26"/>
        </w:rPr>
        <w:t>маломобильных групп населения.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6"/>
          <w:szCs w:val="26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6"/>
          <w:szCs w:val="26"/>
        </w:rPr>
      </w:pPr>
      <w:r w:rsidRPr="00701E6F">
        <w:rPr>
          <w:rFonts w:asciiTheme="majorHAnsi" w:hAnsiTheme="majorHAnsi"/>
          <w:color w:val="000000"/>
          <w:sz w:val="26"/>
          <w:szCs w:val="26"/>
        </w:rPr>
        <w:t>В 2015 году впервые областной семинар для библиотек муниципальных районов Омской области по вопросам работы с молодежью проведен в режиме удаленного доступа.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6"/>
          <w:szCs w:val="26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6"/>
          <w:szCs w:val="26"/>
        </w:rPr>
      </w:pPr>
      <w:r w:rsidRPr="00701E6F">
        <w:rPr>
          <w:rFonts w:asciiTheme="majorHAnsi" w:hAnsiTheme="majorHAnsi"/>
          <w:color w:val="000000"/>
          <w:sz w:val="26"/>
          <w:szCs w:val="26"/>
        </w:rPr>
        <w:t>В 2015 году значительно – почти в два раза по сравнению с 2014 годом – увеличилось число обращений к Электронному каталогу библиотеки, размещенному в сети Интернет.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6"/>
          <w:szCs w:val="26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701E6F">
        <w:rPr>
          <w:rFonts w:asciiTheme="majorHAnsi" w:hAnsiTheme="majorHAnsi"/>
          <w:color w:val="000000"/>
          <w:sz w:val="26"/>
          <w:szCs w:val="26"/>
        </w:rPr>
        <w:t>В 2015 году раздел библиотечного сайта «Вести из детских библиотек Омской области», созданный в рамках партнерского проекта, значительно активизировал свою работу: в разделе размещено 432 сообщения о деятельности детских библиотек. З</w:t>
      </w:r>
      <w:r w:rsidRPr="00701E6F">
        <w:rPr>
          <w:rFonts w:asciiTheme="majorHAnsi" w:hAnsiTheme="majorHAnsi"/>
          <w:sz w:val="26"/>
          <w:szCs w:val="26"/>
        </w:rPr>
        <w:t xml:space="preserve">арегистрировано более 180 тыс. просмотров сообщений, размещенных в разделе. 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701E6F">
        <w:rPr>
          <w:rFonts w:asciiTheme="majorHAnsi" w:hAnsiTheme="majorHAnsi"/>
          <w:sz w:val="26"/>
          <w:szCs w:val="26"/>
        </w:rPr>
        <w:t>В</w:t>
      </w:r>
      <w:r>
        <w:rPr>
          <w:rFonts w:asciiTheme="majorHAnsi" w:hAnsiTheme="majorHAnsi"/>
          <w:sz w:val="26"/>
          <w:szCs w:val="26"/>
        </w:rPr>
        <w:t xml:space="preserve"> </w:t>
      </w:r>
      <w:r w:rsidRPr="00701E6F">
        <w:rPr>
          <w:rFonts w:asciiTheme="majorHAnsi" w:hAnsiTheme="majorHAnsi"/>
          <w:sz w:val="26"/>
          <w:szCs w:val="26"/>
        </w:rPr>
        <w:t>2015 году библиотекой инициированы, организованы и проведены две областные акции для читателей библиотек муниципальных районов Омской области: «Читаем детям вслух» и «День без Интернета».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  <w:r w:rsidRPr="00701E6F">
        <w:rPr>
          <w:rFonts w:asciiTheme="majorHAnsi" w:hAnsiTheme="majorHAnsi"/>
          <w:sz w:val="26"/>
          <w:szCs w:val="26"/>
        </w:rPr>
        <w:t>В 2015 году для проведения просветительских и информационных мероприятий для читателей активно привлекались специалисты различных учреждений и организаций.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 w:rsidRPr="00701E6F">
        <w:rPr>
          <w:rFonts w:asciiTheme="majorHAnsi" w:hAnsiTheme="majorHAnsi"/>
          <w:sz w:val="26"/>
          <w:szCs w:val="26"/>
          <w:lang w:eastAsia="ru-RU"/>
        </w:rPr>
        <w:t xml:space="preserve">В 2015 году произведен расчет норм труда на основные технологические процессы и работы, выполняемые в библиотеке. </w:t>
      </w: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</w:p>
    <w:p w:rsid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i/>
          <w:sz w:val="26"/>
          <w:szCs w:val="26"/>
          <w:lang w:eastAsia="ru-RU"/>
        </w:rPr>
      </w:pPr>
      <w:r w:rsidRPr="00701E6F">
        <w:rPr>
          <w:rFonts w:asciiTheme="majorHAnsi" w:hAnsiTheme="majorHAnsi"/>
          <w:sz w:val="26"/>
          <w:szCs w:val="26"/>
          <w:lang w:eastAsia="ru-RU"/>
        </w:rPr>
        <w:t>В 2015 году Контрольно-счетная палата Омской области провела проверку законности и результативности использования средств областного бюджете, выделенных в 2014 году.</w:t>
      </w:r>
      <w:r>
        <w:rPr>
          <w:rFonts w:asciiTheme="majorHAnsi" w:hAnsiTheme="majorHAnsi"/>
          <w:sz w:val="26"/>
          <w:szCs w:val="26"/>
          <w:lang w:eastAsia="ru-RU"/>
        </w:rPr>
        <w:t xml:space="preserve"> </w:t>
      </w:r>
    </w:p>
    <w:p w:rsidR="004634BF" w:rsidRPr="00944F15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i/>
          <w:sz w:val="26"/>
          <w:szCs w:val="26"/>
          <w:lang w:eastAsia="ru-RU"/>
        </w:rPr>
      </w:pPr>
    </w:p>
    <w:p w:rsidR="004634BF" w:rsidRPr="00701E6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eastAsia="ru-RU"/>
        </w:rPr>
      </w:pPr>
      <w:r>
        <w:rPr>
          <w:rFonts w:asciiTheme="majorHAnsi" w:hAnsiTheme="majorHAnsi"/>
          <w:sz w:val="26"/>
          <w:szCs w:val="26"/>
          <w:lang w:eastAsia="ru-RU"/>
        </w:rPr>
        <w:t>В 2015 году штат библиотеки сократился с 48 человек – на конец 2014 года – до 39 человек; сокращение численности сотрудников произошло за счет вывода за штат технического персонала библиотеки и сокращения числа специалистов.</w:t>
      </w:r>
    </w:p>
    <w:p w:rsidR="004634BF" w:rsidRDefault="004634BF" w:rsidP="004634BF">
      <w:pPr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bookmarkStart w:id="2" w:name="_Toc378330113"/>
      <w:r>
        <w:br w:type="page"/>
      </w:r>
    </w:p>
    <w:p w:rsidR="004634BF" w:rsidRPr="004634BF" w:rsidRDefault="004634BF" w:rsidP="004634BF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bookmarkStart w:id="3" w:name="_Toc441617302"/>
      <w:bookmarkEnd w:id="2"/>
      <w:r w:rsidRPr="004634BF">
        <w:rPr>
          <w:rFonts w:asciiTheme="majorHAnsi" w:eastAsiaTheme="majorEastAsia" w:hAnsiTheme="majorHAnsi" w:cstheme="majorBidi"/>
          <w:b/>
          <w:sz w:val="28"/>
          <w:szCs w:val="28"/>
        </w:rPr>
        <w:lastRenderedPageBreak/>
        <w:t>Основные показатели деятельности библиотеки в 2015 году</w:t>
      </w:r>
      <w:bookmarkEnd w:id="3"/>
    </w:p>
    <w:p w:rsidR="004634BF" w:rsidRPr="004634BF" w:rsidRDefault="004634BF" w:rsidP="004634B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5"/>
        <w:gridCol w:w="1275"/>
        <w:gridCol w:w="1701"/>
        <w:gridCol w:w="1559"/>
        <w:gridCol w:w="1843"/>
      </w:tblGrid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План 2015 года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Выполнение 2015 года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+/– 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к плану 2015 года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% выполнения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плана 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Число зарегистрированных пользователей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10 100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/>
                <w:sz w:val="24"/>
                <w:szCs w:val="24"/>
              </w:rPr>
              <w:t>10247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+147 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101,5% 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из них до 14 лет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4458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из них 15 – 30 лет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2127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Число посещений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110 000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/>
                <w:sz w:val="24"/>
                <w:szCs w:val="24"/>
              </w:rPr>
              <w:t>133 416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+ 23 416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121,3% 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из них посещений массовых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 xml:space="preserve"> 20 594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число посещений 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Веб-сайта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40 000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57 106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+7106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142,8%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Книговыдача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166 500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/>
                <w:sz w:val="24"/>
                <w:szCs w:val="24"/>
              </w:rPr>
              <w:t>168543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+2043 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101,2% 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в том числе пользователям до 14 лет включительно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 xml:space="preserve"> </w:t>
            </w: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82 529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в том числе пользователям 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от 15 до 30 лет включительно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29928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-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Справки 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и консультации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8000 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8709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+709 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108,9% 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Издание методических и библиогр. материалов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+1 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108,3% 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Количество новых поступлений в фонд библиотеки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4300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4300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100,0%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Количество библиографических записей, внесенных в собственные базы данных и отредактированные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14000</w:t>
            </w:r>
          </w:p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14000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100,0%</w:t>
            </w:r>
          </w:p>
        </w:tc>
      </w:tr>
      <w:tr w:rsidR="004634BF" w:rsidRPr="004634BF" w:rsidTr="00AD069E">
        <w:tc>
          <w:tcPr>
            <w:tcW w:w="354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Количество организованных и проведенных семинаров и др. методических мероприятий</w:t>
            </w:r>
          </w:p>
        </w:tc>
        <w:tc>
          <w:tcPr>
            <w:tcW w:w="1275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hAnsiTheme="majorHAnsi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+6</w:t>
            </w:r>
          </w:p>
        </w:tc>
        <w:tc>
          <w:tcPr>
            <w:tcW w:w="1843" w:type="dxa"/>
          </w:tcPr>
          <w:p w:rsidR="004634BF" w:rsidRPr="004634BF" w:rsidRDefault="004634BF" w:rsidP="004634BF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634BF">
              <w:rPr>
                <w:rFonts w:asciiTheme="majorHAnsi" w:eastAsia="Times New Roman" w:hAnsiTheme="majorHAnsi" w:cs="Times New Roman"/>
                <w:sz w:val="24"/>
                <w:szCs w:val="24"/>
              </w:rPr>
              <w:t>150,0%</w:t>
            </w:r>
          </w:p>
        </w:tc>
      </w:tr>
    </w:tbl>
    <w:p w:rsidR="004634BF" w:rsidRPr="004634BF" w:rsidRDefault="004634BF" w:rsidP="004634B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4634BF" w:rsidRPr="004634BF" w:rsidRDefault="004634BF" w:rsidP="004634BF">
      <w:pPr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bookmarkStart w:id="4" w:name="_Toc283743559"/>
      <w:bookmarkStart w:id="5" w:name="_Toc284242424"/>
      <w:bookmarkStart w:id="6" w:name="_Toc315971181"/>
      <w:bookmarkStart w:id="7" w:name="_Toc378330115"/>
      <w:r w:rsidRPr="004634BF">
        <w:br w:type="page"/>
      </w:r>
    </w:p>
    <w:p w:rsidR="004634BF" w:rsidRPr="004634BF" w:rsidRDefault="004634BF" w:rsidP="004634BF">
      <w:pPr>
        <w:keepNext/>
        <w:keepLines/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8" w:name="_Toc441617303"/>
      <w:bookmarkEnd w:id="4"/>
      <w:bookmarkEnd w:id="5"/>
      <w:bookmarkEnd w:id="6"/>
      <w:bookmarkEnd w:id="7"/>
      <w:r w:rsidRPr="004634BF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Состав читателей</w:t>
      </w:r>
      <w:bookmarkEnd w:id="8"/>
    </w:p>
    <w:p w:rsidR="004634BF" w:rsidRPr="004634BF" w:rsidRDefault="004634BF" w:rsidP="004634BF">
      <w:pPr>
        <w:spacing w:after="0" w:line="240" w:lineRule="auto"/>
        <w:ind w:firstLine="540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Число зарегистрированных пользователей в 2015 году составило 10 247 человек, из них:</w:t>
      </w:r>
    </w:p>
    <w:p w:rsidR="004634BF" w:rsidRPr="004634BF" w:rsidRDefault="004634BF" w:rsidP="004634BF">
      <w:pPr>
        <w:spacing w:after="0" w:line="240" w:lineRule="auto"/>
        <w:ind w:firstLine="540"/>
        <w:jc w:val="both"/>
        <w:rPr>
          <w:rFonts w:asciiTheme="majorHAnsi" w:hAnsiTheme="majorHAnsi" w:cs="Times New Roman"/>
          <w:i/>
          <w:sz w:val="26"/>
          <w:szCs w:val="26"/>
        </w:rPr>
      </w:pPr>
    </w:p>
    <w:p w:rsidR="004634BF" w:rsidRPr="004634BF" w:rsidRDefault="004634BF" w:rsidP="004634BF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Theme="majorHAnsi" w:hAnsiTheme="majorHAnsi" w:cs="Times New Roman"/>
          <w:i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Дети (до 14 лет включительно): дошкольники, школьники младшего и среднего школьного возраста – 4458 человек – 43,5% от общего числа зарегистрированных пользователей;</w:t>
      </w:r>
      <w:r w:rsidRPr="004634BF">
        <w:rPr>
          <w:rFonts w:asciiTheme="majorHAnsi" w:hAnsiTheme="majorHAnsi" w:cs="Times New Roman"/>
          <w:i/>
          <w:sz w:val="26"/>
          <w:szCs w:val="26"/>
        </w:rPr>
        <w:t xml:space="preserve"> </w:t>
      </w:r>
    </w:p>
    <w:p w:rsidR="004634BF" w:rsidRPr="004634BF" w:rsidRDefault="004634BF" w:rsidP="004634BF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Theme="majorHAnsi" w:eastAsia="Times New Roman" w:hAnsiTheme="majorHAnsi" w:cs="Times New Roman"/>
          <w:i/>
          <w:sz w:val="26"/>
          <w:szCs w:val="26"/>
          <w:lang w:eastAsia="ru-RU"/>
        </w:rPr>
      </w:pPr>
      <w:r w:rsidRPr="004634BF">
        <w:rPr>
          <w:rFonts w:asciiTheme="majorHAnsi" w:eastAsia="Times New Roman" w:hAnsiTheme="majorHAnsi" w:cs="Times New Roman"/>
          <w:sz w:val="26"/>
          <w:szCs w:val="26"/>
          <w:lang w:eastAsia="ru-RU"/>
        </w:rPr>
        <w:t>Юношество, молодежь (15 – 30 лет включительно): учащиеся старшего школьного возраста, учащиеся профессиональных училищ и колледжей, студенты техникумов и вузов, работающая и неработающая молодежь</w:t>
      </w:r>
      <w:r w:rsidRPr="004634BF">
        <w:rPr>
          <w:rFonts w:asciiTheme="majorHAnsi" w:eastAsia="Times New Roman" w:hAnsiTheme="majorHAnsi" w:cs="Times New Roman"/>
          <w:i/>
          <w:sz w:val="26"/>
          <w:szCs w:val="26"/>
          <w:lang w:eastAsia="ru-RU"/>
        </w:rPr>
        <w:t xml:space="preserve"> </w:t>
      </w:r>
      <w:r w:rsidRPr="004634BF">
        <w:rPr>
          <w:rFonts w:asciiTheme="majorHAnsi" w:eastAsia="Times New Roman" w:hAnsiTheme="majorHAnsi" w:cs="Times New Roman"/>
          <w:sz w:val="26"/>
          <w:szCs w:val="26"/>
          <w:lang w:eastAsia="ru-RU"/>
        </w:rPr>
        <w:t>– 2127</w:t>
      </w:r>
      <w:r w:rsidRPr="004634BF">
        <w:rPr>
          <w:rFonts w:asciiTheme="majorHAnsi" w:eastAsia="Times New Roman" w:hAnsiTheme="majorHAnsi" w:cs="Times New Roman"/>
          <w:i/>
          <w:sz w:val="26"/>
          <w:szCs w:val="26"/>
          <w:lang w:eastAsia="ru-RU"/>
        </w:rPr>
        <w:t xml:space="preserve"> </w:t>
      </w:r>
      <w:r w:rsidRPr="004634BF">
        <w:rPr>
          <w:rFonts w:asciiTheme="majorHAnsi" w:eastAsia="Times New Roman" w:hAnsiTheme="majorHAnsi" w:cs="Times New Roman"/>
          <w:sz w:val="26"/>
          <w:szCs w:val="26"/>
          <w:lang w:eastAsia="ru-RU"/>
        </w:rPr>
        <w:t>человек – 20,8% от общего числа зарегистрированных пользователей;</w:t>
      </w:r>
      <w:r w:rsidRPr="004634BF">
        <w:rPr>
          <w:rFonts w:asciiTheme="majorHAnsi" w:eastAsia="Times New Roman" w:hAnsiTheme="majorHAnsi" w:cs="Times New Roman"/>
          <w:i/>
          <w:sz w:val="26"/>
          <w:szCs w:val="26"/>
          <w:lang w:eastAsia="ru-RU"/>
        </w:rPr>
        <w:t xml:space="preserve"> </w:t>
      </w:r>
    </w:p>
    <w:p w:rsidR="004634BF" w:rsidRPr="004634BF" w:rsidRDefault="004634BF" w:rsidP="004634BF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Theme="majorHAnsi" w:eastAsia="Times New Roman" w:hAnsiTheme="majorHAnsi" w:cs="Times New Roman"/>
          <w:sz w:val="26"/>
          <w:szCs w:val="26"/>
          <w:lang w:eastAsia="ru-RU"/>
        </w:rPr>
      </w:pPr>
      <w:r w:rsidRPr="004634BF">
        <w:rPr>
          <w:rFonts w:asciiTheme="majorHAnsi" w:eastAsia="Times New Roman" w:hAnsiTheme="majorHAnsi" w:cs="Times New Roman"/>
          <w:sz w:val="26"/>
          <w:szCs w:val="26"/>
          <w:lang w:eastAsia="ru-RU"/>
        </w:rPr>
        <w:t xml:space="preserve">Прочие: воспитатели молодежи и руководители детского чтения – учителя, преподаватели, воспитатели, библиотекари, руководители кружков и клубов, детских и молодежных общественных объединений, жители города Омска разного возраста – 3672 человека – 35,7% от общего числа зарегистрированных пользователей. </w:t>
      </w:r>
    </w:p>
    <w:p w:rsidR="004634BF" w:rsidRPr="004634BF" w:rsidRDefault="004634BF" w:rsidP="004634BF">
      <w:pPr>
        <w:spacing w:after="0" w:line="240" w:lineRule="auto"/>
        <w:ind w:firstLine="540"/>
        <w:jc w:val="both"/>
        <w:rPr>
          <w:rFonts w:asciiTheme="majorHAnsi" w:hAnsiTheme="majorHAnsi" w:cs="Times New Roman"/>
          <w:sz w:val="24"/>
          <w:szCs w:val="24"/>
        </w:rPr>
      </w:pPr>
    </w:p>
    <w:p w:rsidR="004634BF" w:rsidRPr="004634BF" w:rsidRDefault="004634BF" w:rsidP="004634BF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4634B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6350</wp:posOffset>
            </wp:positionV>
            <wp:extent cx="5467350" cy="316865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4634BF" w:rsidRPr="004634BF" w:rsidRDefault="004634BF" w:rsidP="004634BF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4634BF" w:rsidRPr="004634BF" w:rsidRDefault="004634BF" w:rsidP="004634B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634BF" w:rsidRPr="004634BF" w:rsidRDefault="004634BF" w:rsidP="004634BF">
      <w:pPr>
        <w:rPr>
          <w:rFonts w:asciiTheme="majorHAnsi" w:hAnsiTheme="majorHAnsi"/>
          <w:sz w:val="24"/>
          <w:szCs w:val="24"/>
        </w:rPr>
      </w:pPr>
    </w:p>
    <w:p w:rsidR="004634BF" w:rsidRPr="004634BF" w:rsidRDefault="004634BF" w:rsidP="004634BF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4634BF" w:rsidRPr="004634BF" w:rsidRDefault="004634BF" w:rsidP="004634BF">
      <w:pPr>
        <w:pStyle w:val="a5"/>
        <w:rPr>
          <w:color w:val="auto"/>
          <w:sz w:val="28"/>
        </w:rPr>
      </w:pPr>
      <w:r w:rsidRPr="004634BF">
        <w:rPr>
          <w:rFonts w:eastAsia="Times New Roman"/>
          <w:sz w:val="28"/>
        </w:rPr>
        <w:br w:type="page"/>
      </w:r>
      <w:bookmarkStart w:id="9" w:name="_Toc441617311"/>
      <w:r w:rsidRPr="004634BF">
        <w:rPr>
          <w:color w:val="auto"/>
          <w:sz w:val="28"/>
        </w:rPr>
        <w:lastRenderedPageBreak/>
        <w:t>Библиотека – молодежи</w:t>
      </w:r>
      <w:bookmarkEnd w:id="9"/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Молодежь – читатели 15–30 лет – составляют 20,8% от общего числа зарегистрированных пользователей БУК «Областная библиотека для детей и юношества. 2127</w:t>
      </w:r>
      <w:r w:rsidRPr="004634BF">
        <w:rPr>
          <w:rFonts w:asciiTheme="majorHAnsi" w:hAnsiTheme="majorHAnsi" w:cs="Times New Roman"/>
          <w:color w:val="FF0000"/>
          <w:sz w:val="26"/>
          <w:szCs w:val="26"/>
        </w:rPr>
        <w:t xml:space="preserve"> </w:t>
      </w:r>
      <w:r w:rsidRPr="004634BF">
        <w:rPr>
          <w:rFonts w:asciiTheme="majorHAnsi" w:hAnsiTheme="majorHAnsi" w:cs="Times New Roman"/>
          <w:sz w:val="26"/>
          <w:szCs w:val="26"/>
        </w:rPr>
        <w:t>читателей библиотеки – это учащиеся старшего школьного возраста, учащиеся профессиональных училищ и колледжей, студенты техникумов и вузов, работающая и неработающая молодежь, которые являются читателями юношеского абонемента и читального зала, участниками просветительских и досуговых мероприятий.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/>
          <w:sz w:val="26"/>
          <w:szCs w:val="26"/>
          <w:lang w:bidi="ru-RU"/>
        </w:rPr>
      </w:pPr>
      <w:r w:rsidRPr="004634BF">
        <w:rPr>
          <w:rFonts w:asciiTheme="majorHAnsi" w:hAnsiTheme="majorHAnsi"/>
          <w:sz w:val="26"/>
          <w:szCs w:val="26"/>
          <w:lang w:bidi="ru-RU"/>
        </w:rPr>
        <w:t xml:space="preserve">Чтение в молодости – это обучение, средство расширения кругозора, возможность пережить с героями книг сложные жизненные ситуации, способ проведения досуга. Именно в молодости, как правило, человек встречается со своей «главной книгой», которая зачастую влияет и на выбор профессии, и на отношение к жизни. Продвижение чтения в молодежной среде – актуальная проблема, над решением которой работает библиотека.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/>
          <w:sz w:val="26"/>
          <w:szCs w:val="26"/>
          <w:lang w:bidi="ru-RU"/>
        </w:rPr>
        <w:t>Специалисты библиотеки понимают, что круг интересов и выбор современной молодежи в сфере библиотечного обслуживания развивают не библиотекари, как бы мы этого ни хотели и ни пытались сделать, а реалии сегодняшней жизни. Мы, библиотекари, можем предложить молодым людям свои услуги, сделав их как можно более привлекательными для молодежи, то есть создать условия для приобщения к чтению.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 2015 году для молодых людей организовано и проведено 131 мероприятие, участниками которых стали 2860 человек. Для учащейся молодежи систематически организуются мероприятия актуальной тематики по привлечению к чтению, патриотическому воспитанию, социализации молодых людей, в помощь учебному процессу.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Мероприятия проводятся как в библиотеке, так и в учебных заведениях для разных по величине групп учащейся молодежи: от 10 до 50 – 70 человек.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Молодежные информационно-просветительские мероприятия библиотека проводит среди учащихся и студентов образовательных учреждений города Омска. </w:t>
      </w:r>
      <w:r w:rsidRPr="004634BF">
        <w:rPr>
          <w:rFonts w:asciiTheme="majorHAnsi" w:hAnsiTheme="majorHAnsi"/>
          <w:sz w:val="26"/>
          <w:szCs w:val="26"/>
        </w:rPr>
        <w:t xml:space="preserve">Учебные заведения </w:t>
      </w:r>
      <w:r w:rsidRPr="004634BF">
        <w:rPr>
          <w:rFonts w:asciiTheme="majorHAnsi" w:hAnsiTheme="majorHAnsi" w:cs="Times New Roman"/>
          <w:sz w:val="26"/>
          <w:szCs w:val="26"/>
        </w:rPr>
        <w:t xml:space="preserve">являются деловыми партнерами библиотеки, их преподаватели проявляют заинтересованность в приобщении молодых людей к чтению, к посещению библиотеки.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Обязательной составляющей каждого мероприятия для молодежи является книжно-иллюстративная выставка, демонстрация отдельных изданий, ссылки на книги, статьи из журналов и газет, интернет-источники. При подготовке и проведении информационно-просветительских мероприятий для молодежной аудитории учитываются психологические особенности восприятия, поэтому все мероприятия носят комплексный характер, включая устные и наглядные формы подачи информации. Беседы, лекции, обзоры сопровождаются видеофрагментами, слайд- и видео-презентациями; в мероприятия включаются элементы игры, диалога. Для создания видео- и звукоряда используются как документы из фонда библиотеки, так и материалы сети Интернет, фрагменты художественных, мультипликационных и документальных фильмов.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eastAsiaTheme="minorEastAsia" w:hAnsiTheme="majorHAnsi" w:cs="Times New Roman"/>
          <w:sz w:val="26"/>
          <w:szCs w:val="26"/>
          <w:lang w:eastAsia="ru-RU"/>
        </w:rPr>
      </w:pPr>
      <w:r w:rsidRPr="004634BF">
        <w:rPr>
          <w:rFonts w:asciiTheme="majorHAnsi" w:hAnsiTheme="majorHAnsi"/>
          <w:sz w:val="26"/>
          <w:szCs w:val="26"/>
        </w:rPr>
        <w:t xml:space="preserve">В 2015 году информационно-просветительские мероприятия проводились с участием специалистов КУ «Центр занятости населения ЦАО города Омска», Некоммерческого Фонда «Здоровая страна», ГИБДД по городу Омску, </w:t>
      </w:r>
      <w:r w:rsidRPr="004634BF">
        <w:rPr>
          <w:rFonts w:asciiTheme="majorHAnsi" w:eastAsiaTheme="minorEastAsia" w:hAnsiTheme="majorHAnsi" w:cs="Times New Roman"/>
          <w:sz w:val="26"/>
          <w:szCs w:val="26"/>
          <w:lang w:eastAsia="ru-RU"/>
        </w:rPr>
        <w:t xml:space="preserve">Отдела №1 Управления Федеральной миграционной службы России по Омской области в Советском административном округе города Омска.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color w:val="000000"/>
          <w:sz w:val="26"/>
          <w:szCs w:val="26"/>
        </w:rPr>
      </w:pPr>
      <w:r w:rsidRPr="004634BF">
        <w:rPr>
          <w:rFonts w:asciiTheme="majorHAnsi" w:hAnsiTheme="majorHAnsi"/>
          <w:sz w:val="26"/>
          <w:szCs w:val="26"/>
        </w:rPr>
        <w:lastRenderedPageBreak/>
        <w:t xml:space="preserve">В рамках работы с творческой молодежью библиотека работает с молодыми омскими литераторами. Стало традиционными проведение в БУК «Областная библиотека для детей и юношества» </w:t>
      </w:r>
      <w:r w:rsidRPr="004634BF">
        <w:rPr>
          <w:rFonts w:asciiTheme="majorHAnsi" w:hAnsiTheme="majorHAnsi"/>
          <w:b/>
          <w:sz w:val="26"/>
          <w:szCs w:val="26"/>
        </w:rPr>
        <w:t>Регионального</w:t>
      </w:r>
      <w:r w:rsidRPr="004634BF">
        <w:rPr>
          <w:rFonts w:asciiTheme="majorHAnsi" w:hAnsiTheme="majorHAnsi"/>
          <w:sz w:val="26"/>
          <w:szCs w:val="26"/>
        </w:rPr>
        <w:t xml:space="preserve"> </w:t>
      </w:r>
      <w:r w:rsidRPr="004634BF">
        <w:rPr>
          <w:rFonts w:asciiTheme="majorHAnsi" w:hAnsiTheme="majorHAnsi" w:cs="Times New Roman"/>
          <w:b/>
          <w:color w:val="000000"/>
          <w:sz w:val="26"/>
          <w:szCs w:val="26"/>
        </w:rPr>
        <w:t xml:space="preserve">Литературного семинар «ПарОм». </w:t>
      </w:r>
      <w:r w:rsidRPr="004634BF">
        <w:rPr>
          <w:rFonts w:asciiTheme="majorHAnsi" w:hAnsiTheme="majorHAnsi" w:cs="Times New Roman"/>
          <w:color w:val="000000"/>
          <w:sz w:val="26"/>
          <w:szCs w:val="26"/>
        </w:rPr>
        <w:t xml:space="preserve">Литературный семинар «ПарОм» – одно из значимых культурных событий Омска. Сущность семинара – обсуждение рукописей. Организаторы «ПарОма» – Омское областное отделение Союза российских писателей и библиотека. В 2015 году с 13 ноября по 15 ноября был проведен Пятый Региональный литературный семинар. </w:t>
      </w:r>
      <w:r w:rsidRPr="004634BF">
        <w:rPr>
          <w:rFonts w:asciiTheme="majorHAnsi" w:hAnsiTheme="majorHAnsi" w:cs="Times New Roman"/>
          <w:sz w:val="26"/>
          <w:szCs w:val="26"/>
        </w:rPr>
        <w:t>На семинаре присутствовало 145 человек. К мероприятию была оформлена выставка-просмотр, представившая книги авторов-участников «ПарОма», работали секции «Поэзия» и «Малая проза».</w:t>
      </w:r>
      <w:r w:rsidRPr="004634BF">
        <w:rPr>
          <w:rFonts w:asciiTheme="majorHAnsi" w:hAnsiTheme="majorHAnsi" w:cs="Times New Roman"/>
          <w:color w:val="000000"/>
          <w:sz w:val="26"/>
          <w:szCs w:val="26"/>
        </w:rPr>
        <w:t xml:space="preserve"> Мастер-классы проводили: В.В. Шелленберг, Н.В. Семёнова, А.Г. Ключанский, И.В. Четвергова, А.В. Сафронов, Н.В. Елизарова, Е.В. Щетинина. Им помогали семинаристы прошлых лет Игорь Хохлов и Серафима Орлова. Конструктивный, обстоятельный разбор рукописей происходил в атмосфере творчества и доверия.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 течение года участниками литературной студии семинара «ПарОм» было проведено 10 заседаний, на которых обсуждались текущие вопросы работы студии.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С 2010 года реализуется «Апельсиновые окна», целью которого является популяризация творчества молодых авторов. Подробнее о проекте см. раздел «Программы и проекты библиотеки».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2015 год – год</w:t>
      </w:r>
      <w:r w:rsidRPr="004634BF">
        <w:rPr>
          <w:rFonts w:asciiTheme="majorHAnsi" w:hAnsiTheme="majorHAnsi" w:cs="Times New Roman"/>
          <w:b/>
          <w:sz w:val="26"/>
          <w:szCs w:val="26"/>
        </w:rPr>
        <w:t xml:space="preserve"> 70-летия победы в Великой Отечественной войне. </w:t>
      </w:r>
      <w:r w:rsidRPr="004634BF">
        <w:rPr>
          <w:rFonts w:asciiTheme="majorHAnsi" w:hAnsiTheme="majorHAnsi" w:cs="Times New Roman"/>
          <w:sz w:val="26"/>
          <w:szCs w:val="26"/>
        </w:rPr>
        <w:t xml:space="preserve">Юбилею Победы был посвящен ряд мероприятий, которые опирались на знания подростков и молодежи о войне, на информацию, которую они получали из СМИ, на телевизионные программы и фильмы. Так, в киночас «Солдаты невидимого фронта» были включены отрывки из новейших фильмов о разведчиках и контрразведчиках «Апостол», «Снег и пепел», «Белая ночь». Были проведены: историко-публицистический час «Прорыв ленинградской блокады», развлекательно-познавательный час «Войсковая и фронтовая разведка», литературные видеочасы «Сквозь время» и «Время не властно», слайд-программа «Дети и Великая Отечественная», киночас «Солдаты невидимого фронта», информационный час «Война закончилась в Берлине, но не закончилась во мне», День героя «Предпочел смерть предательству» к 135-летию Д.М. Карбышева. Совместно с Областной библиотекой для слепых и слабовидящих проведен музыкальный час «Война идет аж до Урала». Востребована молодежной аудиторией иллюстрированная лекция «Вторая мировая» – в лекцию включен рассказ о первом в истории международных отношений суде над военными преступниками – Нюрнбергском процессе, о том, как в международном праве оформилось понятие «военное преступление», благодаря чему свыше 70 тысяч военных преступников было выявлено и осуждено после войны.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 цикле «Читайте книги о войне» оформлялись книжно-иллюстративные выставки: «Ты – Победа! Ты – превыше слов!», «Блокадная муза» к 105-летию Ольги Берггольц, «Кругом земля стонала стоном…» к 105-летию со дня рождения А.Т. Твардовского, «Великая Отечественная в поэзии и другие.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Город Омск готовится к 300-летнему юбилею. В 2015 году в библиотеке были организованы краеведческие мероприятия для молодежи: день информации «Посмотри, как хорош город тот, где ты живешь!», музыкальный час «Сказка – ложь, а песня – правда!» к 65-летию Омского русского народного хора; оформлены краеведческие книжно-иллюстративные выставки: «В несчастии яснеет истина…» – Ф.М. Достоевский в омском каторжном остроге; «Энергия добра» к 95-летию И.Ф. Петрова, автора книг об истории Сибири; «Погрузившись в Бога, сердце расцветает </w:t>
      </w:r>
      <w:r w:rsidRPr="004634BF">
        <w:rPr>
          <w:rFonts w:asciiTheme="majorHAnsi" w:hAnsiTheme="majorHAnsi" w:cs="Times New Roman"/>
          <w:sz w:val="26"/>
          <w:szCs w:val="26"/>
        </w:rPr>
        <w:lastRenderedPageBreak/>
        <w:t>дивно» к 120-летию Омской епархии; «Дворец для книги» к 20-летию открытия нового здания ОГОНБ им. А.С. Пушкина; «Похожий только на самого себя» к 75-летию А. Кутилова; «С высоты современности» к 110-летию Л.Н. Мартынова; «Шайбу! Шайбу!» к 70-летию В. Блинова; «Новая жизнь старого завода» к 60-летию Омского нефтеперерабатывающего завода; «Побежали!» – посвящается 26-у Международному сибирскому марафону; «Гордый подвиг Чокана» к 180-летию Ч. Валиханова; выставка-досье «Граждане славного города: кто есть кто?» к Дню героев Отечества. В течение года действовал открытый просмотр литературы «Это стоит почитать!» – новинки краеведческой литературы.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По актуальным молодежным проблемам были организованы встречи с профессионалами: подростки встречались с сотрудником КУ «Центр занятости населения ЦАО города Омска» Т.Н. Аничкиной. Было организовано 5 встреч, на которых речь шла о выборе профессии и карьере.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Вызывают интерес в молодежной аудитории иллюстрированные беседы на актуальные темы: «Конфликты», «Святые православной Руси», «Этикет», «Воспитанные дети», «Буллинг». Содержание иллюстрированных бесед постоянно актуализируется: добавляются новые примеры, стихи и отрывки из текстов художественных произведений, видео, обновляются вопросы викторин. Так, в иллюстрированную беседу «Этикет» вошел раздел «Одежда красит?..», в беседу «Святые православной Руси» – биография Ильи Муромца с отрывками из былин.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Следует отметить презентацию журнала «Наша молодежь» «Быть, а не казаться» ко Дню российского студенчества и презентацию «Образовательные программы Пражского образовательного центра «Языковая школа в Чехии».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Серьезной социальной проблемой является </w:t>
      </w:r>
      <w:r w:rsidRPr="004634BF">
        <w:rPr>
          <w:rFonts w:asciiTheme="majorHAnsi" w:hAnsiTheme="majorHAnsi" w:cs="Times New Roman"/>
          <w:b/>
          <w:sz w:val="26"/>
          <w:szCs w:val="26"/>
        </w:rPr>
        <w:t>состояние здоровья населения России</w:t>
      </w:r>
      <w:r w:rsidRPr="004634BF">
        <w:rPr>
          <w:rFonts w:asciiTheme="majorHAnsi" w:hAnsiTheme="majorHAnsi" w:cs="Times New Roman"/>
          <w:sz w:val="26"/>
          <w:szCs w:val="26"/>
        </w:rPr>
        <w:t>, особенно подростков и молодежи школьного возраста. Наблюдения медиков выявляют стойкую тенденцию ухудшения показателей здоровья; уменьшается удельный вес здоровых школьников с одновременным увеличением хронических форм заболеваний, снижается индекс здоровья. Как свидетельствует статистика, распространенность патологии и заболеваемости среди детей в возрасте от трех до 17 лет ежегодно увеличивается на четыре–пять процентов. Одним из главных факторов неблагополучия здоровья школьников считается недостаточный уровень грамотности в вопросах сохранения и укрепления здоровья самих учащихся. Необходимо сформировать у подростка потребность быть здоровым, научить его этому, организованно помочь в сохранении и формировании здоровья. Библиотека может и должна включиться в этот процесс.</w:t>
      </w:r>
      <w:r w:rsidRPr="004634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 течение года проводились мероприятия просветительского характера: «Молодежный алкоголизм», «О табаке», «Наркотики против тебя». О катастрофическом влиянии наркотиков и законе разговор велся с представителем правоохранительных и силовых структур С. Б. Черновой, подполковником полиции в отставке Управления ФСНКА России по Омской области: состоялось 4 встречи из цикла мероприятий по воспитанию гражданско-правовой культуры молодежи «Каждый вправе знать о праве».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Совместно с ДИ «Сибиряк» была организована библиотечная площадка «Жизнь без наркотиков» в рамках акции «Им нет места в нашей жизни», которую посетили свыше 150 молодых людей.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Слайд-программа «О табаке», помимо сведений медицинского характера, включает информацию о том, как табачные транснациональные корпорации пропагандируют и рекламируют свою продукцию, вербуя новобранцев в армию </w:t>
      </w:r>
      <w:r w:rsidRPr="004634BF">
        <w:rPr>
          <w:rFonts w:asciiTheme="majorHAnsi" w:hAnsiTheme="majorHAnsi" w:cs="Times New Roman"/>
          <w:sz w:val="26"/>
          <w:szCs w:val="26"/>
        </w:rPr>
        <w:lastRenderedPageBreak/>
        <w:t xml:space="preserve">курильщиков, а также обосновывают социально-экономические последствия повсеместного запрета курения. Табачные гиганты проводят мысль, что курение – сознательный выбор взрослого человека, осознающего вред курения. Сигареты позиционируются как весьма сложный, высокотехнологичный товар, с производством которого тесно связаны огромные области современных технических и научных знаний. Контроль над табаком может привести к потере рабочих мест и уменьшит правительственные доходы от налогов на табак и т.д . Все подобные утверждения требуют серьезных контраргументов, которые подростки не могут подобрать без помощи взрослых. В ходе просветительских мероприятия с небольшой помощью библиотекаря подростки верно определяют приемы, используемые в рекламе табачных изделий, производят расчеты доходов производящих табачные изделия компаний и сравнивают их с ВВП некоторых европейских стран. Цифры убеждают: выяснив, что 90 копеек с каждого рубля, потраченного на сигареты, кладет себе в карман «дядя Сэм», подростки призадумываются и делают, надо полагать, верные выводы.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b/>
          <w:sz w:val="26"/>
          <w:szCs w:val="26"/>
        </w:rPr>
        <w:t>В помощь учебе и самообразованию</w:t>
      </w:r>
      <w:r w:rsidRPr="004634BF">
        <w:rPr>
          <w:rFonts w:asciiTheme="majorHAnsi" w:hAnsiTheme="majorHAnsi" w:cs="Times New Roman"/>
          <w:sz w:val="26"/>
          <w:szCs w:val="26"/>
        </w:rPr>
        <w:t xml:space="preserve"> подготовлены и проведены мероприятия о русском языке: «Среди русскоговорящих все еще есть непонимающие по-русски» – викторина; «Могучий русский язык лучше не злить» – ринг. Оба мероприятия предполагают активное участие подготовленной аудитории, с чем отлично справились коллеги – библиотекари Сибирского профессионального колледжа и Лицея № 66. Востребованными оказались и мероприятия «О культуре речи» и « Поле брани».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Всероссийским и международным конкурсам для школьников посвящено мероприятие «За счастливое детство! – Одаренные дети». Дети рассказывают о своем участии в таких конкурсах, отвечают на вопросы конкурсов прошлых лет, решают задачи. Состоялось мероприятие «Первая мировая», включившее рассказ о технических новшествах – и не только в вооружении, но и, например, о появлении наручных часов. Мероприятие позволяет – в зависимости от подготовленности аудитории, от задач, которые ставят перед собой учитель и библиотекарь – варьировать его различные части, делая упор на какой-то одной.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Вызвал интерес у юных читателей цикл выставок-адвайзеров: «Что читать современной молодежи?», «Как сдать экзамен на «отлично», «Как найти себя», «Как добиться успеха».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color w:val="C00000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Цикл книжно-иллюстративных выставок «Книги на все времена» был посвящен продвижению российской классической литературы и включал выставки: «Уроки нравственности А.П. Чехова», «Я б разбивал стихи, как сад…» к 125-летию со дня рождения Б. Пастернака, «Гении от литературы» – литераторы России, лауреаты Нобелевской премии и другие. Познакомить читателей с произведениями различных жанров и направлений современных российских авторов были призваны выставки цикла «Выбери свою книгу»: «Магия фэнтези», «История в романах», «УЖАСно интересные книги», «Чтение для души».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Библиотекой подготовлены и проведены в течение года мероприятия, носящие и</w:t>
      </w:r>
      <w:r w:rsidRPr="004634BF">
        <w:rPr>
          <w:rFonts w:asciiTheme="majorHAnsi" w:hAnsiTheme="majorHAnsi" w:cs="Times New Roman"/>
          <w:b/>
          <w:sz w:val="26"/>
          <w:szCs w:val="26"/>
        </w:rPr>
        <w:t xml:space="preserve"> развлекательный, и познавательный характер </w:t>
      </w:r>
      <w:r w:rsidRPr="004634BF">
        <w:rPr>
          <w:rFonts w:asciiTheme="majorHAnsi" w:hAnsiTheme="majorHAnsi" w:cs="Times New Roman"/>
          <w:sz w:val="26"/>
          <w:szCs w:val="26"/>
        </w:rPr>
        <w:t xml:space="preserve">– утренники, шоу, конкурсы: «От сочельника до Крещения – встреча накануне Рождества» – литературно-музыкальный час, включавший караоке-пение колядок, рождественских гимнов; «Рыцарский турнир» для обучающихся в Спец ПУ. Приведем фрагмент текста из отчета о мероприятии: «14 февраля Омская областная библиотека для детей и юношества организовала «рыцарский турнир». «Ристалище» проходило в Спец ПУ </w:t>
      </w:r>
      <w:r w:rsidRPr="004634BF">
        <w:rPr>
          <w:rFonts w:asciiTheme="majorHAnsi" w:hAnsiTheme="majorHAnsi" w:cs="Times New Roman"/>
          <w:sz w:val="26"/>
          <w:szCs w:val="26"/>
        </w:rPr>
        <w:lastRenderedPageBreak/>
        <w:t xml:space="preserve">№1 закрытого типа. 5 рыцарей и их оруженосцы боролись за право считаться храбрейшими, умнейшими, самыми ловкими и галантными, словом, настоящими рыцарями. И «стрелять» по неподвижной и движущейся мишени нужно было метко, и «дракона убить», спасая беззащитную прекрасную даму, и стихи читать – непременно про любовь. Пришлось поднапрячься. Один из рыцарей, выйдя на бой против страшного «хищного тигра», даже попытался воззвать к его совести: «Я ж тебе домашку делать помогал!». «Тигр» не внял и чуть не «съел» героя. Рыцари сражались всерьез, и жюри, состоявшее из прекрасных дам, частенько оказывалось в затруднительном положении: трудно судить беспристрастно, когда бойцы примерно равны по силам и все – храбрецы и герои. Тем не менее, победителем турнира признан рыцарь Володя Семенов, а его верный оруженосец Андрей Баландин прошел акколаду – обряд посвящения – и сам стал рыцарем». 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>В мероприятие «Войсковая и фронтовая разведка» включались задания по расшифровке радиограмм, чтению карт, составлению профайлов, мнемонические игры. В литературно-музыкальной композиции «Стрелы Купидона» приняли участие читатели библиотеки для слепых – читали стихи и исполняли песни под гитару, кроме того, требовалось написать буриме, «дописать» известное стихотворение, узнать произведение по пародии. Развлекательный час «Хочешь быть счастливым – будь им!» включил несложные психотренинги, конкурс демотиваторов и анекдотов.</w:t>
      </w:r>
    </w:p>
    <w:p w:rsidR="004634BF" w:rsidRPr="004634BF" w:rsidRDefault="004634BF" w:rsidP="004634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6"/>
          <w:szCs w:val="26"/>
        </w:rPr>
      </w:pPr>
      <w:r w:rsidRPr="004634BF">
        <w:rPr>
          <w:rFonts w:asciiTheme="majorHAnsi" w:hAnsiTheme="majorHAnsi" w:cs="Times New Roman"/>
          <w:sz w:val="26"/>
          <w:szCs w:val="26"/>
        </w:rPr>
        <w:t xml:space="preserve">В течение года в библиотеке действовали </w:t>
      </w:r>
      <w:r w:rsidRPr="004634BF">
        <w:rPr>
          <w:rFonts w:asciiTheme="majorHAnsi" w:hAnsiTheme="majorHAnsi" w:cs="Times New Roman"/>
          <w:b/>
          <w:sz w:val="26"/>
          <w:szCs w:val="26"/>
        </w:rPr>
        <w:t>книжно-иллюстративные выставки</w:t>
      </w:r>
      <w:r w:rsidRPr="004634BF">
        <w:rPr>
          <w:rFonts w:asciiTheme="majorHAnsi" w:hAnsiTheme="majorHAnsi" w:cs="Times New Roman"/>
          <w:sz w:val="26"/>
          <w:szCs w:val="26"/>
        </w:rPr>
        <w:t xml:space="preserve"> актуальной тематики для молодежи и подростков, раскрывающие фонд библиотеки: выставка-просмотр новых периодических изданий «Что принес нам почтальон» обновлялась еженедельно – выдано 677 экз.; выставка-календарь «2015 год – Год литературы в России» – выдано 100 экз.; книжно-иллюстративные выставки «Великие русские путешественники», «Окончательная победа союзников» к 70-летию окончания 2-ой Мировой войны, «День без Интернета», «История души человеческой» к 175-летию «Героя нашего времени» М.Ю. Лермонтова.</w:t>
      </w:r>
    </w:p>
    <w:p w:rsidR="00C2237B" w:rsidRDefault="00C2237B">
      <w:pPr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r>
        <w:rPr>
          <w:rFonts w:asciiTheme="majorHAnsi" w:eastAsia="Times New Roman" w:hAnsiTheme="majorHAnsi" w:cstheme="majorBidi"/>
          <w:b/>
          <w:bCs/>
          <w:sz w:val="28"/>
          <w:szCs w:val="28"/>
        </w:rPr>
        <w:br w:type="page"/>
      </w:r>
    </w:p>
    <w:p w:rsidR="00C2237B" w:rsidRPr="00C2237B" w:rsidRDefault="00C2237B" w:rsidP="00C2237B">
      <w:pPr>
        <w:pStyle w:val="a5"/>
        <w:rPr>
          <w:color w:val="auto"/>
          <w:sz w:val="28"/>
        </w:rPr>
      </w:pPr>
      <w:bookmarkStart w:id="10" w:name="_Toc441617301"/>
      <w:r w:rsidRPr="00C2237B">
        <w:rPr>
          <w:color w:val="auto"/>
          <w:sz w:val="28"/>
        </w:rPr>
        <w:lastRenderedPageBreak/>
        <w:t>Фотохроника событий года – 2015</w:t>
      </w:r>
      <w:bookmarkEnd w:id="10"/>
    </w:p>
    <w:p w:rsidR="00C2237B" w:rsidRPr="00E31815" w:rsidRDefault="00C2237B" w:rsidP="00C2237B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tbl>
      <w:tblPr>
        <w:tblStyle w:val="ad"/>
        <w:tblW w:w="0" w:type="auto"/>
        <w:tblLayout w:type="fixed"/>
        <w:tblLook w:val="04A0"/>
      </w:tblPr>
      <w:tblGrid>
        <w:gridCol w:w="959"/>
        <w:gridCol w:w="4312"/>
        <w:gridCol w:w="366"/>
        <w:gridCol w:w="4783"/>
      </w:tblGrid>
      <w:tr w:rsidR="00C2237B" w:rsidTr="007D2168">
        <w:trPr>
          <w:trHeight w:val="2833"/>
        </w:trPr>
        <w:tc>
          <w:tcPr>
            <w:tcW w:w="959" w:type="dxa"/>
          </w:tcPr>
          <w:p w:rsidR="00C2237B" w:rsidRPr="00754A41" w:rsidRDefault="00C2237B" w:rsidP="007D2168">
            <w:pPr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  <w:r w:rsidRPr="00754A41">
              <w:rPr>
                <w:rFonts w:asciiTheme="majorHAnsi" w:hAnsiTheme="majorHAnsi" w:cs="Times New Roman"/>
                <w:sz w:val="20"/>
                <w:szCs w:val="20"/>
              </w:rPr>
              <w:t>январь</w:t>
            </w:r>
          </w:p>
        </w:tc>
        <w:tc>
          <w:tcPr>
            <w:tcW w:w="4312" w:type="dxa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549910</wp:posOffset>
                  </wp:positionV>
                  <wp:extent cx="15621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7" y="21337"/>
                      <wp:lineTo x="21337" y="0"/>
                      <wp:lineTo x="0" y="0"/>
                    </wp:wrapPolygon>
                  </wp:wrapTight>
                  <wp:docPr id="45" name="Рисунок 45" descr="C:\Users\GT\Desktop\2015новости сайт\ЯНВАРЬ 2015\5янв2015Литературные герои\10401460_681496325282660_26247682955054413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2015новости сайт\ЯНВАРЬ 2015\5янв2015Литературные герои\10401460_681496325282660_26247682955054413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04E3">
              <w:rPr>
                <w:rFonts w:asciiTheme="majorHAnsi" w:hAnsiTheme="majorHAnsi"/>
                <w:sz w:val="24"/>
                <w:szCs w:val="24"/>
              </w:rPr>
              <w:t>Рождественским концертом «Парад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C04E3">
              <w:rPr>
                <w:rFonts w:asciiTheme="majorHAnsi" w:hAnsiTheme="majorHAnsi"/>
                <w:sz w:val="24"/>
                <w:szCs w:val="24"/>
              </w:rPr>
              <w:t>литературных героев» начался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в </w:t>
            </w:r>
            <w:r w:rsidRPr="00BC04E3">
              <w:rPr>
                <w:rFonts w:asciiTheme="majorHAnsi" w:hAnsiTheme="majorHAnsi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C04E3">
              <w:rPr>
                <w:rFonts w:asciiTheme="majorHAnsi" w:hAnsiTheme="majorHAnsi"/>
                <w:sz w:val="24"/>
                <w:szCs w:val="24"/>
              </w:rPr>
              <w:t>Год литературы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</w:tc>
        <w:tc>
          <w:tcPr>
            <w:tcW w:w="5149" w:type="dxa"/>
            <w:gridSpan w:val="2"/>
          </w:tcPr>
          <w:p w:rsidR="00C2237B" w:rsidRPr="00CE5DBD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38100</wp:posOffset>
                  </wp:positionV>
                  <wp:extent cx="3143250" cy="2080895"/>
                  <wp:effectExtent l="57150" t="57150" r="95250" b="90805"/>
                  <wp:wrapTight wrapText="bothSides">
                    <wp:wrapPolygon edited="0">
                      <wp:start x="-131" y="-593"/>
                      <wp:lineTo x="-393" y="-395"/>
                      <wp:lineTo x="-393" y="21752"/>
                      <wp:lineTo x="-131" y="22543"/>
                      <wp:lineTo x="21993" y="22543"/>
                      <wp:lineTo x="22255" y="21752"/>
                      <wp:lineTo x="22255" y="2768"/>
                      <wp:lineTo x="21862" y="-198"/>
                      <wp:lineTo x="21862" y="-593"/>
                      <wp:lineTo x="-131" y="-593"/>
                    </wp:wrapPolygon>
                  </wp:wrapTight>
                  <wp:docPr id="50" name="Рисунок 50" descr="C:\Users\GT\Desktop\2015новости сайт\ЯНВАРЬ 2015\5янв2015Литературные герои\DSC_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2015новости сайт\ЯНВАРЬ 2015\5янв2015Литературные герои\DSC_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8089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2817"/>
        </w:trPr>
        <w:tc>
          <w:tcPr>
            <w:tcW w:w="959" w:type="dxa"/>
          </w:tcPr>
          <w:p w:rsidR="00C2237B" w:rsidRPr="00754A41" w:rsidRDefault="00C2237B" w:rsidP="007D2168">
            <w:pPr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  <w:r w:rsidRPr="00754A41">
              <w:rPr>
                <w:rFonts w:asciiTheme="majorHAnsi" w:hAnsiTheme="majorHAnsi" w:cs="Times New Roman"/>
                <w:sz w:val="20"/>
                <w:szCs w:val="20"/>
              </w:rPr>
              <w:t>январь</w:t>
            </w:r>
          </w:p>
        </w:tc>
        <w:tc>
          <w:tcPr>
            <w:tcW w:w="4312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137795</wp:posOffset>
                  </wp:positionV>
                  <wp:extent cx="2599690" cy="1949450"/>
                  <wp:effectExtent l="57150" t="57150" r="86360" b="88900"/>
                  <wp:wrapTight wrapText="bothSides">
                    <wp:wrapPolygon edited="0">
                      <wp:start x="-475" y="-633"/>
                      <wp:lineTo x="-317" y="22585"/>
                      <wp:lineTo x="22318" y="22585"/>
                      <wp:lineTo x="22318" y="-633"/>
                      <wp:lineTo x="-475" y="-633"/>
                    </wp:wrapPolygon>
                  </wp:wrapTight>
                  <wp:docPr id="11" name="Рисунок 11" descr="C:\Users\GT\Desktop\Сертификаты 2015участников мероприятий БУК\СертификатОтчет на пятер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Сертификаты 2015участников мероприятий БУК\СертификатОтчет на пятер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9494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9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 w:rsidRPr="00CE5DBD">
              <w:rPr>
                <w:rFonts w:asciiTheme="majorHAnsi" w:hAnsiTheme="majorHAnsi" w:cs="Times New Roman"/>
                <w:sz w:val="24"/>
                <w:szCs w:val="24"/>
              </w:rPr>
              <w:t>Вторая половина января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– прием годовых информационных и статистических отчетов библиотек муниципальных районов Омской области о работе с детьми и юношеством. </w:t>
            </w:r>
          </w:p>
          <w:p w:rsidR="00C2237B" w:rsidRPr="00CE5DBD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Сертификаты «Отчет на пятерку» за информативные и содержательные отчеты в 2015 году были вручены детским библиотекам Азовского, Таврического и Тарского муниципальных районов.</w:t>
            </w:r>
          </w:p>
        </w:tc>
      </w:tr>
      <w:tr w:rsidR="00C2237B" w:rsidTr="007D2168">
        <w:trPr>
          <w:trHeight w:val="1975"/>
        </w:trPr>
        <w:tc>
          <w:tcPr>
            <w:tcW w:w="959" w:type="dxa"/>
          </w:tcPr>
          <w:p w:rsidR="00C2237B" w:rsidRPr="00CE5DBD" w:rsidRDefault="00C2237B" w:rsidP="007D2168">
            <w:pPr>
              <w:ind w:right="-108"/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  <w:r w:rsidRPr="00CE5DBD">
              <w:rPr>
                <w:rFonts w:asciiTheme="majorHAnsi" w:hAnsiTheme="majorHAnsi" w:cs="Times New Roman"/>
                <w:sz w:val="20"/>
                <w:szCs w:val="20"/>
              </w:rPr>
              <w:t>январь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Pr="00CE5DBD">
              <w:rPr>
                <w:rFonts w:asciiTheme="majorHAnsi" w:hAnsiTheme="majorHAnsi" w:cs="Times New Roman"/>
                <w:sz w:val="20"/>
                <w:szCs w:val="20"/>
              </w:rPr>
              <w:t>– декабрь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24130</wp:posOffset>
                  </wp:positionV>
                  <wp:extent cx="1200150" cy="1805305"/>
                  <wp:effectExtent l="57150" t="57150" r="95250" b="99695"/>
                  <wp:wrapTight wrapText="bothSides">
                    <wp:wrapPolygon edited="0">
                      <wp:start x="-1029" y="-684"/>
                      <wp:lineTo x="-686" y="22793"/>
                      <wp:lineTo x="23314" y="22793"/>
                      <wp:lineTo x="23314" y="-684"/>
                      <wp:lineTo x="-1029" y="-684"/>
                    </wp:wrapPolygon>
                  </wp:wrapTight>
                  <wp:docPr id="51" name="Рисунок 51" descr="C:\Users\GT\Desktop\Оформление\КАРТА ОМСКОЙ ОБЛАСТИ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Оформление\КАРТА ОМСКОЙ ОБЛАСТИ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53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/>
                <w:sz w:val="24"/>
                <w:szCs w:val="24"/>
              </w:rPr>
              <w:t xml:space="preserve">Партнерский проект </w:t>
            </w:r>
            <w:hyperlink r:id="rId13" w:history="1">
              <w:r w:rsidRPr="00167955">
                <w:rPr>
                  <w:rStyle w:val="a8"/>
                  <w:rFonts w:asciiTheme="majorHAnsi" w:hAnsiTheme="majorHAnsi"/>
                  <w:sz w:val="24"/>
                  <w:szCs w:val="24"/>
                </w:rPr>
                <w:t>Вести из детских библиотек Омской области</w:t>
              </w:r>
            </w:hyperlink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второй год реализуется на веб-сайте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БУК «Областная библиотека для детей и юношества. В течение года в разделе сайта «Вести из детских библиотек Омской области» размещено 432 сообщения о событиях, происходящих в детских библиотеках, и зарегистрировано 185 869 просмотров сообщений. Участниками проекта стали библиотеки 31 муниципального района Омской области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C2237B" w:rsidRPr="00CE5DBD" w:rsidRDefault="00C2237B" w:rsidP="007D2168">
            <w:pPr>
              <w:ind w:right="-108"/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  <w:r w:rsidRPr="00CE5DBD">
              <w:rPr>
                <w:rFonts w:asciiTheme="majorHAnsi" w:hAnsiTheme="majorHAnsi" w:cs="Times New Roman"/>
                <w:sz w:val="20"/>
                <w:szCs w:val="20"/>
              </w:rPr>
              <w:t>январь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Pr="00CE5DBD">
              <w:rPr>
                <w:rFonts w:asciiTheme="majorHAnsi" w:hAnsiTheme="majorHAnsi" w:cs="Times New Roman"/>
                <w:sz w:val="20"/>
                <w:szCs w:val="20"/>
              </w:rPr>
              <w:t>– декабрь</w:t>
            </w:r>
          </w:p>
        </w:tc>
        <w:tc>
          <w:tcPr>
            <w:tcW w:w="4312" w:type="dxa"/>
          </w:tcPr>
          <w:p w:rsidR="00C2237B" w:rsidRDefault="00C2237B" w:rsidP="007D2168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C2237B" w:rsidRPr="00F636A0" w:rsidRDefault="00C2237B" w:rsidP="007D2168">
            <w:pPr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67955">
              <w:rPr>
                <w:rFonts w:asciiTheme="majorHAnsi" w:eastAsia="Times New Roman" w:hAnsiTheme="majorHAnsi" w:cs="Times New Roman"/>
                <w:sz w:val="24"/>
                <w:szCs w:val="24"/>
              </w:rPr>
              <w:t>Партнерский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eastAsia="Times New Roman" w:hAnsiTheme="majorHAnsi" w:cs="Times New Roman"/>
                <w:sz w:val="24"/>
                <w:szCs w:val="24"/>
              </w:rPr>
              <w:t>выставочный проект «Апельсиновые окна», посвященный организации выставок творческих работ омской молодежи реализуется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 реальном и виртуальном форматах:</w:t>
            </w:r>
            <w:r w:rsidRPr="00167955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н</w:t>
            </w:r>
            <w:r w:rsidRPr="00167955">
              <w:rPr>
                <w:rFonts w:asciiTheme="majorHAnsi" w:eastAsia="Times New Roman" w:hAnsiTheme="majorHAnsi" w:cs="Times New Roman"/>
                <w:sz w:val="24"/>
                <w:szCs w:val="24"/>
              </w:rPr>
              <w:t>а веб-сайте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hyperlink r:id="rId14" w:history="1">
              <w:r w:rsidRPr="00167955">
                <w:rPr>
                  <w:rStyle w:val="a8"/>
                  <w:rFonts w:asciiTheme="majorHAnsi" w:eastAsia="Times New Roman" w:hAnsiTheme="majorHAnsi" w:cs="Times New Roman"/>
                  <w:sz w:val="24"/>
                  <w:szCs w:val="24"/>
                  <w:lang w:val="en-US"/>
                </w:rPr>
                <w:t>http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sz w:val="24"/>
                  <w:szCs w:val="24"/>
                </w:rPr>
                <w:t>://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sz w:val="24"/>
                  <w:szCs w:val="24"/>
                  <w:lang w:val="en-US"/>
                </w:rPr>
                <w:t>oubomsk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sz w:val="24"/>
                  <w:szCs w:val="24"/>
                </w:rPr>
                <w:t>.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и в помещениях библиотеки размещаются выставки работ омичей – читателей библиотеки. </w:t>
            </w:r>
          </w:p>
        </w:tc>
        <w:tc>
          <w:tcPr>
            <w:tcW w:w="5149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5080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5" name="Рисунок 25" descr="http://oubomsk.ru/uploads/slider/ok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ubomsk.ru/uploads/slider/ok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1905</wp:posOffset>
                  </wp:positionV>
                  <wp:extent cx="2406650" cy="1806575"/>
                  <wp:effectExtent l="57150" t="57150" r="88900" b="98425"/>
                  <wp:wrapTight wrapText="bothSides">
                    <wp:wrapPolygon edited="0">
                      <wp:start x="-513" y="-683"/>
                      <wp:lineTo x="-342" y="22777"/>
                      <wp:lineTo x="22398" y="22777"/>
                      <wp:lineTo x="22398" y="-683"/>
                      <wp:lineTo x="-513" y="-683"/>
                    </wp:wrapPolygon>
                  </wp:wrapTight>
                  <wp:docPr id="13" name="Рисунок 13" descr="C:\Users\GT\Desktop\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3111"/>
        </w:trPr>
        <w:tc>
          <w:tcPr>
            <w:tcW w:w="959" w:type="dxa"/>
          </w:tcPr>
          <w:p w:rsidR="00C2237B" w:rsidRPr="00CE5DBD" w:rsidRDefault="00C2237B" w:rsidP="007D2168">
            <w:pPr>
              <w:ind w:right="-108"/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  <w:r w:rsidRPr="00CE5DBD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январь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Pr="00CE5DBD">
              <w:rPr>
                <w:rFonts w:asciiTheme="majorHAnsi" w:hAnsiTheme="majorHAnsi" w:cs="Times New Roman"/>
                <w:sz w:val="20"/>
                <w:szCs w:val="20"/>
              </w:rPr>
              <w:t>– декабрь</w:t>
            </w:r>
          </w:p>
        </w:tc>
        <w:tc>
          <w:tcPr>
            <w:tcW w:w="4312" w:type="dxa"/>
          </w:tcPr>
          <w:p w:rsidR="00C2237B" w:rsidRDefault="00C2237B" w:rsidP="007D2168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B86D35">
              <w:rPr>
                <w:rFonts w:asciiTheme="majorHAnsi" w:eastAsia="Times New Roman" w:hAnsiTheme="majorHAnsi" w:cs="Times New Roman"/>
                <w:sz w:val="24"/>
                <w:szCs w:val="24"/>
              </w:rPr>
              <w:t>Партнерский проект «Я гражданин твой, Россия!»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B86D35">
              <w:rPr>
                <w:rFonts w:asciiTheme="majorHAnsi" w:eastAsia="Times New Roman" w:hAnsiTheme="majorHAnsi" w:cs="Times New Roman"/>
                <w:sz w:val="24"/>
                <w:szCs w:val="24"/>
              </w:rPr>
              <w:t>реализуется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B86D35">
              <w:rPr>
                <w:rFonts w:asciiTheme="majorHAnsi" w:eastAsia="Times New Roman" w:hAnsiTheme="majorHAnsi" w:cs="Times New Roman"/>
                <w:sz w:val="24"/>
                <w:szCs w:val="24"/>
              </w:rPr>
              <w:t>совместно с Отделом №1 У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ФМС </w:t>
            </w:r>
            <w:r w:rsidRPr="00B86D35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России по Омской области в Советском административном округе города Омска. Паспорта подросткам вручают известные омичи – гости библиотеки. </w:t>
            </w:r>
          </w:p>
          <w:p w:rsidR="00C2237B" w:rsidRPr="00CE5DBD" w:rsidRDefault="00C2237B" w:rsidP="007D2168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B86D35">
              <w:rPr>
                <w:rFonts w:asciiTheme="majorHAnsi" w:eastAsia="Times New Roman" w:hAnsiTheme="majorHAnsi" w:cs="Times New Roman"/>
                <w:sz w:val="24"/>
                <w:szCs w:val="24"/>
              </w:rPr>
              <w:t>В мероприятиях проекта приняли участие более 470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B86D35">
              <w:rPr>
                <w:rFonts w:asciiTheme="majorHAnsi" w:eastAsia="Times New Roman" w:hAnsiTheme="majorHAnsi" w:cs="Times New Roman"/>
                <w:sz w:val="24"/>
                <w:szCs w:val="24"/>
              </w:rPr>
              <w:t>человек: подростки, их родители и друзья</w:t>
            </w:r>
            <w:r w:rsidRPr="00B86D35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5149" w:type="dxa"/>
            <w:gridSpan w:val="2"/>
          </w:tcPr>
          <w:p w:rsidR="00C2237B" w:rsidRPr="001A1E0D" w:rsidRDefault="00C2237B" w:rsidP="007D2168">
            <w:pPr>
              <w:contextualSpacing/>
              <w:jc w:val="center"/>
              <w:rPr>
                <w:noProof/>
                <w:sz w:val="6"/>
                <w:szCs w:val="6"/>
              </w:rPr>
            </w:pPr>
            <w:r w:rsidRPr="001A1E0D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19050</wp:posOffset>
                  </wp:positionV>
                  <wp:extent cx="2868295" cy="1819275"/>
                  <wp:effectExtent l="57150" t="57150" r="103505" b="104775"/>
                  <wp:wrapTight wrapText="bothSides">
                    <wp:wrapPolygon edited="0">
                      <wp:start x="-430" y="-679"/>
                      <wp:lineTo x="-287" y="22844"/>
                      <wp:lineTo x="22379" y="22844"/>
                      <wp:lineTo x="22379" y="-679"/>
                      <wp:lineTo x="-430" y="-679"/>
                    </wp:wrapPolygon>
                  </wp:wrapTight>
                  <wp:docPr id="6" name="Рисунок 6" descr="C:\Users\GT\Desktop\2015новости сайт\ЯНВАРЬ 2015\30январяПаспорта\30январяПаспорта\DSC_5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5новости сайт\ЯНВАРЬ 2015\30январяПаспорта\30январяПаспорта\DSC_55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223"/>
                          <a:stretch/>
                        </pic:blipFill>
                        <pic:spPr bwMode="auto">
                          <a:xfrm>
                            <a:off x="0" y="0"/>
                            <a:ext cx="2868295" cy="18192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Pr="007A6367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7A6367">
              <w:rPr>
                <w:rFonts w:asciiTheme="majorHAnsi" w:hAnsiTheme="majorHAnsi" w:cs="Times New Roman"/>
                <w:sz w:val="18"/>
                <w:szCs w:val="18"/>
              </w:rPr>
              <w:t>январь-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7A6367">
              <w:rPr>
                <w:rFonts w:asciiTheme="majorHAnsi" w:hAnsiTheme="majorHAnsi" w:cs="Times New Roman"/>
                <w:sz w:val="18"/>
                <w:szCs w:val="18"/>
              </w:rPr>
              <w:t>февраль</w:t>
            </w:r>
          </w:p>
        </w:tc>
        <w:tc>
          <w:tcPr>
            <w:tcW w:w="4312" w:type="dxa"/>
          </w:tcPr>
          <w:p w:rsidR="00C2237B" w:rsidRPr="00B2276F" w:rsidRDefault="00C2237B" w:rsidP="007D2168">
            <w:pPr>
              <w:contextualSpacing/>
              <w:rPr>
                <w:rFonts w:eastAsia="Times New Roman" w:cs="Times New Roman"/>
                <w:b/>
                <w:bCs/>
              </w:rPr>
            </w:pPr>
            <w:r w:rsidRPr="00B2276F">
              <w:rPr>
                <w:rFonts w:asciiTheme="majorHAnsi" w:eastAsia="Times New Roman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763270</wp:posOffset>
                  </wp:positionV>
                  <wp:extent cx="1769110" cy="117157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98" y="21424"/>
                      <wp:lineTo x="21398" y="0"/>
                      <wp:lineTo x="0" y="0"/>
                    </wp:wrapPolygon>
                  </wp:wrapTight>
                  <wp:docPr id="148" name="Рисунок 148" descr="C:\Users\GT\Desktop\2016новости сайт\2015Новости сайт\ФЕВРАЛЬ 2015\16февр2015Неделя безопасного РунетаИтоги\DSC_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ФЕВРАЛЬ 2015\16февр2015Неделя безопасного РунетаИтоги\DSC_5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276F">
              <w:rPr>
                <w:rFonts w:asciiTheme="majorHAnsi" w:eastAsia="Times New Roman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1066800</wp:posOffset>
                  </wp:positionV>
                  <wp:extent cx="716915" cy="865505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236" y="20919"/>
                      <wp:lineTo x="21236" y="0"/>
                      <wp:lineTo x="0" y="0"/>
                    </wp:wrapPolygon>
                  </wp:wrapTight>
                  <wp:docPr id="54" name="Рисунок 54" descr="C:\Users\GT\Desktop\2015новости сайт\ФЕВРАЛЬ 2015\3феврНеделяБезопасногоРунетаНОВОСТЬ\20120129_115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2015новости сайт\ФЕВРАЛЬ 2015\3феврНеделяБезопасногоРунетаНОВОСТЬ\20120129_115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276F">
              <w:rPr>
                <w:rFonts w:asciiTheme="majorHAnsi" w:eastAsia="Times New Roman" w:hAnsiTheme="majorHAnsi" w:cs="Times New Roman"/>
                <w:sz w:val="24"/>
              </w:rPr>
              <w:t xml:space="preserve">С 9 по 16 февраля в библиотеке состоялись мероприятия Недели безопасного Рунета-2015. </w:t>
            </w:r>
          </w:p>
          <w:p w:rsidR="00C2237B" w:rsidRDefault="00C2237B" w:rsidP="007D2168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A1E0D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49" w:type="dxa"/>
            <w:gridSpan w:val="2"/>
          </w:tcPr>
          <w:p w:rsidR="00C2237B" w:rsidRPr="001A1E0D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  <w:r w:rsidRPr="001A1E0D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29845</wp:posOffset>
                  </wp:positionV>
                  <wp:extent cx="2775585" cy="1837690"/>
                  <wp:effectExtent l="76200" t="76200" r="120015" b="105410"/>
                  <wp:wrapTight wrapText="bothSides">
                    <wp:wrapPolygon edited="0">
                      <wp:start x="-593" y="-896"/>
                      <wp:lineTo x="-445" y="22839"/>
                      <wp:lineTo x="22534" y="22839"/>
                      <wp:lineTo x="22534" y="-896"/>
                      <wp:lineTo x="-593" y="-896"/>
                    </wp:wrapPolygon>
                  </wp:wrapTight>
                  <wp:docPr id="60" name="Рисунок 60" descr="C:\Users\GT\Desktop\2015новости сайт\ФЕВРАЛЬ 2015\16февр2015Неделя безопасного РунетаИтоги\DSC_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2015новости сайт\ФЕВРАЛЬ 2015\16февр2015Неделя безопасного РунетаИтоги\DSC_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183769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C2237B" w:rsidTr="007D2168">
        <w:trPr>
          <w:trHeight w:val="3385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7A6367">
              <w:rPr>
                <w:rFonts w:asciiTheme="majorHAnsi" w:hAnsiTheme="majorHAnsi" w:cs="Times New Roman"/>
                <w:sz w:val="18"/>
                <w:szCs w:val="18"/>
              </w:rPr>
              <w:t>февраль</w:t>
            </w:r>
          </w:p>
        </w:tc>
        <w:tc>
          <w:tcPr>
            <w:tcW w:w="4312" w:type="dxa"/>
          </w:tcPr>
          <w:p w:rsidR="00C2237B" w:rsidRPr="00167955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 w:rsidRPr="00167955">
              <w:rPr>
                <w:rFonts w:asciiTheme="majorHAnsi" w:hAnsiTheme="majorHAnsi"/>
                <w:sz w:val="24"/>
                <w:szCs w:val="24"/>
              </w:rPr>
              <w:t>Проф-квест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«Карьерист» для студентов Омского техникума высоких технологий машиностроения был организован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совместно со специалистами Информационного центра службы занятости Т. Аничкиной и В. Олифер.</w:t>
            </w:r>
          </w:p>
          <w:p w:rsidR="00C2237B" w:rsidRPr="00167955" w:rsidRDefault="00C2237B" w:rsidP="007D2168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5149" w:type="dxa"/>
            <w:gridSpan w:val="2"/>
          </w:tcPr>
          <w:p w:rsidR="00C2237B" w:rsidRPr="00F43EF4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F43EF4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60960</wp:posOffset>
                  </wp:positionV>
                  <wp:extent cx="2775585" cy="1837690"/>
                  <wp:effectExtent l="57150" t="57150" r="100965" b="86360"/>
                  <wp:wrapTight wrapText="bothSides">
                    <wp:wrapPolygon edited="0">
                      <wp:start x="-445" y="-672"/>
                      <wp:lineTo x="-296" y="22615"/>
                      <wp:lineTo x="22386" y="22615"/>
                      <wp:lineTo x="22386" y="-672"/>
                      <wp:lineTo x="-445" y="-672"/>
                    </wp:wrapPolygon>
                  </wp:wrapTight>
                  <wp:docPr id="64" name="Рисунок 64" descr="C:\Users\GT\Desktop\2015новости сайт\ФЕВРАЛЬ 2015\9феврНовостьКВЕСТ\DSC_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T\Desktop\2015новости сайт\ФЕВРАЛЬ 2015\9феврНовостьКВЕСТ\DSC_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183769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rPr>
          <w:trHeight w:val="2952"/>
        </w:trPr>
        <w:tc>
          <w:tcPr>
            <w:tcW w:w="959" w:type="dxa"/>
            <w:vMerge w:val="restart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7A6367">
              <w:rPr>
                <w:rFonts w:asciiTheme="majorHAnsi" w:hAnsiTheme="majorHAnsi" w:cs="Times New Roman"/>
                <w:sz w:val="18"/>
                <w:szCs w:val="18"/>
              </w:rPr>
              <w:t>февраль</w:t>
            </w:r>
          </w:p>
        </w:tc>
        <w:tc>
          <w:tcPr>
            <w:tcW w:w="4312" w:type="dxa"/>
          </w:tcPr>
          <w:p w:rsidR="00C2237B" w:rsidRPr="00167955" w:rsidRDefault="00C2237B" w:rsidP="007D2168">
            <w:pPr>
              <w:pStyle w:val="ae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2 февраля 2015 года стартовал</w:t>
            </w:r>
            <w:r w:rsidRPr="00167955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67955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Областной фотоконкурс «Я люблю читать!».</w:t>
            </w:r>
            <w:r w:rsidRPr="00167955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Конкурс организован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библиотекой и посвящен Году литературы. В конкурсе участвовало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450 работ, полученных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 номинациях – «Дети» и «Молодежь» от 237 участников конкурса.</w:t>
            </w:r>
            <w:r w:rsidRPr="00167955">
              <w:rPr>
                <w:rStyle w:val="af0"/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Работы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участников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конкурса размещены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сайте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 xml:space="preserve">библиотеки </w:t>
            </w:r>
            <w:hyperlink r:id="rId22" w:history="1">
              <w:r w:rsidRPr="00167955">
                <w:rPr>
                  <w:rStyle w:val="a8"/>
                  <w:rFonts w:asciiTheme="majorHAnsi" w:hAnsiTheme="majorHAnsi" w:cs="Times New Roman"/>
                  <w:sz w:val="24"/>
                  <w:szCs w:val="24"/>
                  <w:lang w:val="en-US"/>
                </w:rPr>
                <w:t>http</w:t>
              </w:r>
              <w:r w:rsidRPr="00167955">
                <w:rPr>
                  <w:rStyle w:val="a8"/>
                  <w:rFonts w:asciiTheme="majorHAnsi" w:hAnsiTheme="majorHAnsi" w:cs="Times New Roman"/>
                  <w:sz w:val="24"/>
                  <w:szCs w:val="24"/>
                </w:rPr>
                <w:t>://</w:t>
              </w:r>
              <w:r w:rsidRPr="00167955">
                <w:rPr>
                  <w:rStyle w:val="a8"/>
                  <w:rFonts w:asciiTheme="majorHAnsi" w:hAnsiTheme="majorHAnsi" w:cs="Times New Roman"/>
                  <w:sz w:val="24"/>
                  <w:szCs w:val="24"/>
                  <w:lang w:val="en-US"/>
                </w:rPr>
                <w:t>oubomsk</w:t>
              </w:r>
              <w:r w:rsidRPr="00167955">
                <w:rPr>
                  <w:rStyle w:val="a8"/>
                  <w:rFonts w:asciiTheme="majorHAnsi" w:hAnsiTheme="majorHAnsi" w:cs="Times New Roman"/>
                  <w:sz w:val="24"/>
                  <w:szCs w:val="24"/>
                </w:rPr>
                <w:t>.</w:t>
              </w:r>
              <w:r w:rsidRPr="00167955">
                <w:rPr>
                  <w:rStyle w:val="a8"/>
                  <w:rFonts w:asciiTheme="majorHAnsi" w:hAnsiTheme="majorHAnsi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5149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Pr="00F43EF4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-1858645</wp:posOffset>
                  </wp:positionV>
                  <wp:extent cx="2641600" cy="1761490"/>
                  <wp:effectExtent l="57150" t="57150" r="101600" b="86360"/>
                  <wp:wrapTight wrapText="bothSides">
                    <wp:wrapPolygon edited="0">
                      <wp:start x="-467" y="-701"/>
                      <wp:lineTo x="-312" y="22659"/>
                      <wp:lineTo x="22431" y="22659"/>
                      <wp:lineTo x="22431" y="-701"/>
                      <wp:lineTo x="-467" y="-701"/>
                    </wp:wrapPolygon>
                  </wp:wrapTight>
                  <wp:docPr id="68" name="Рисунок 68" descr="C:\Users\GT\Desktop\2015новости сайт\ЯНВАРЬ 2015\28янвНовостьКонкурс ялюблю\объявление ялюблю чит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2015новости сайт\ЯНВАРЬ 2015\28янвНовостьКонкурс ялюблю\объявление ялюблю чит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76149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  <w:vMerge/>
          </w:tcPr>
          <w:p w:rsidR="00C2237B" w:rsidRPr="007A6367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pStyle w:val="ae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186690</wp:posOffset>
                  </wp:positionV>
                  <wp:extent cx="895350" cy="671195"/>
                  <wp:effectExtent l="19050" t="19050" r="0" b="0"/>
                  <wp:wrapTight wrapText="bothSides">
                    <wp:wrapPolygon edited="0">
                      <wp:start x="-460" y="-613"/>
                      <wp:lineTo x="-460" y="21457"/>
                      <wp:lineTo x="21600" y="21457"/>
                      <wp:lineTo x="21600" y="-613"/>
                      <wp:lineTo x="-460" y="-613"/>
                    </wp:wrapPolygon>
                  </wp:wrapTight>
                  <wp:docPr id="152" name="Рисунок 152" descr="C:\Users\GT\Desktop\БУК2015\Я люблю читать\25маяСертификатДипломы\СертификатЯ ЛЮБЛЮ ЧИТАТ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БУК2015\Я люблю читать\25маяСертификатДипломы\СертификатЯ ЛЮБЛЮ ЧИТАТ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4776470</wp:posOffset>
                  </wp:positionH>
                  <wp:positionV relativeFrom="paragraph">
                    <wp:posOffset>-8155940</wp:posOffset>
                  </wp:positionV>
                  <wp:extent cx="1066800" cy="1186815"/>
                  <wp:effectExtent l="57150" t="57150" r="114300" b="108585"/>
                  <wp:wrapTight wrapText="bothSides">
                    <wp:wrapPolygon edited="0">
                      <wp:start x="-1157" y="-1040"/>
                      <wp:lineTo x="-771" y="23230"/>
                      <wp:lineTo x="23529" y="23230"/>
                      <wp:lineTo x="23529" y="-1040"/>
                      <wp:lineTo x="-1157" y="-1040"/>
                    </wp:wrapPolygon>
                  </wp:wrapTight>
                  <wp:docPr id="149" name="Рисунок 149" descr="C:\Users\GT\Desktop\БУК2015\Я люблю читать\ПобедителиЯ люблю читать\1 место-324. Голубь Дарья, 5 лет, Ах, сколько здесь открытий чудных 2 Сивирина, Щинн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БУК2015\Я люблю читать\ПобедителиЯ люблю читать\1 место-324. Голубь Дарья, 5 лет, Ах, сколько здесь открытий чудных 2 Сивирина, Щинн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68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-106045</wp:posOffset>
                  </wp:positionV>
                  <wp:extent cx="1457325" cy="1092835"/>
                  <wp:effectExtent l="76200" t="76200" r="142875" b="126365"/>
                  <wp:wrapTight wrapText="bothSides">
                    <wp:wrapPolygon edited="0">
                      <wp:start x="-1129" y="-1506"/>
                      <wp:lineTo x="-847" y="23721"/>
                      <wp:lineTo x="23435" y="23721"/>
                      <wp:lineTo x="23435" y="-1506"/>
                      <wp:lineTo x="-1129" y="-1506"/>
                    </wp:wrapPolygon>
                  </wp:wrapTight>
                  <wp:docPr id="150" name="Рисунок 150" descr="C:\Users\GT\Desktop\БУК2015\Я люблю читать\ПобедителиЯ люблю читать\315. Гачегова Валерия, 15 лет, Книжке рад и стар, и млад! Кутузов, Шелленберг, Сив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БУК2015\Я люблю читать\ПобедителиЯ люблю читать\315. Гачегова Валерия, 15 лет, Книжке рад и стар, и млад! Кутузов, Шелленберг, Сив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83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-170180</wp:posOffset>
                  </wp:positionV>
                  <wp:extent cx="718185" cy="1016000"/>
                  <wp:effectExtent l="19050" t="19050" r="5715" b="0"/>
                  <wp:wrapTight wrapText="bothSides">
                    <wp:wrapPolygon edited="0">
                      <wp:start x="-573" y="-405"/>
                      <wp:lineTo x="-573" y="21465"/>
                      <wp:lineTo x="21772" y="21465"/>
                      <wp:lineTo x="21772" y="-405"/>
                      <wp:lineTo x="-573" y="-405"/>
                    </wp:wrapPolygon>
                  </wp:wrapTight>
                  <wp:docPr id="151" name="Рисунок 151" descr="C:\Users\GT\Desktop\БУК2015\Я люблю читать\25маяСертификатДипломы\диплом я люблю читать интернетг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T\Desktop\БУК2015\Я люблю читать\25маяСертификатДипломы\диплом я люблю читать интернетг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EF4"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7A6367">
              <w:rPr>
                <w:rFonts w:asciiTheme="majorHAnsi" w:hAnsiTheme="majorHAnsi" w:cs="Times New Roman"/>
                <w:sz w:val="18"/>
                <w:szCs w:val="18"/>
              </w:rPr>
              <w:lastRenderedPageBreak/>
              <w:t>февраль</w:t>
            </w: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rPr>
                <w:rStyle w:val="ucoz-forum-post"/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38735</wp:posOffset>
                  </wp:positionV>
                  <wp:extent cx="2016125" cy="1351915"/>
                  <wp:effectExtent l="57150" t="57150" r="98425" b="95885"/>
                  <wp:wrapTight wrapText="bothSides">
                    <wp:wrapPolygon edited="0">
                      <wp:start x="-612" y="-913"/>
                      <wp:lineTo x="-408" y="23132"/>
                      <wp:lineTo x="22654" y="23132"/>
                      <wp:lineTo x="22654" y="-913"/>
                      <wp:lineTo x="-612" y="-913"/>
                    </wp:wrapPolygon>
                  </wp:wrapTight>
                  <wp:docPr id="74" name="Рисунок 74" descr="C:\Users\GT\Desktop\2015новости сайт\ФЕВРАЛЬ 2015\24февраляРейтингНовость\рейт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T\Desktop\2015новости сайт\ФЕВРАЛЬ 2015\24февраляРейтингНовость\рейт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3519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2237B" w:rsidRPr="00D53181" w:rsidRDefault="00C2237B" w:rsidP="007D2168">
            <w:pPr>
              <w:contextualSpacing/>
              <w:rPr>
                <w:rStyle w:val="ucoz-forum-post"/>
                <w:rFonts w:asciiTheme="majorHAnsi" w:hAnsiTheme="majorHAnsi"/>
                <w:sz w:val="24"/>
                <w:szCs w:val="24"/>
              </w:rPr>
            </w:pPr>
            <w:r>
              <w:rPr>
                <w:rStyle w:val="ucoz-forum-post"/>
                <w:rFonts w:asciiTheme="majorHAnsi" w:hAnsiTheme="majorHAnsi"/>
                <w:sz w:val="24"/>
                <w:szCs w:val="24"/>
              </w:rPr>
              <w:t>По результатам блиц-опроса сотрудников абонемента для детей и абонемента для юношества составлен «Р</w:t>
            </w:r>
            <w:r w:rsidRPr="00D53181">
              <w:rPr>
                <w:rStyle w:val="ucoz-forum-post"/>
                <w:rFonts w:asciiTheme="majorHAnsi" w:hAnsiTheme="majorHAnsi"/>
                <w:sz w:val="24"/>
                <w:szCs w:val="24"/>
              </w:rPr>
              <w:t>ейтинг наиболее популярных</w:t>
            </w:r>
            <w:r>
              <w:rPr>
                <w:rStyle w:val="ucoz-forum-post"/>
                <w:rFonts w:asciiTheme="majorHAnsi" w:hAnsiTheme="majorHAnsi"/>
                <w:sz w:val="24"/>
                <w:szCs w:val="24"/>
              </w:rPr>
              <w:t xml:space="preserve"> </w:t>
            </w:r>
            <w:r w:rsidRPr="00D53181">
              <w:rPr>
                <w:rStyle w:val="ucoz-forum-post"/>
                <w:rFonts w:asciiTheme="majorHAnsi" w:hAnsiTheme="majorHAnsi"/>
                <w:sz w:val="24"/>
                <w:szCs w:val="24"/>
              </w:rPr>
              <w:t>книг–2014. Версия библиотекарей</w:t>
            </w:r>
            <w:r>
              <w:rPr>
                <w:rStyle w:val="ucoz-forum-post"/>
                <w:rFonts w:asciiTheme="majorHAnsi" w:hAnsiTheme="majorHAnsi"/>
                <w:sz w:val="24"/>
                <w:szCs w:val="24"/>
              </w:rPr>
              <w:t>».</w:t>
            </w:r>
          </w:p>
          <w:p w:rsidR="00C2237B" w:rsidRDefault="00C2237B" w:rsidP="007D2168">
            <w:pPr>
              <w:ind w:firstLine="708"/>
              <w:jc w:val="both"/>
              <w:rPr>
                <w:rStyle w:val="ucoz-forum-post"/>
                <w:rFonts w:asciiTheme="majorHAnsi" w:hAnsiTheme="majorHAnsi"/>
                <w:sz w:val="24"/>
                <w:szCs w:val="24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C2237B" w:rsidTr="007D2168">
        <w:trPr>
          <w:trHeight w:val="2827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7A6367">
              <w:rPr>
                <w:rFonts w:asciiTheme="majorHAnsi" w:hAnsiTheme="majorHAnsi" w:cs="Times New Roman"/>
                <w:sz w:val="18"/>
                <w:szCs w:val="18"/>
              </w:rPr>
              <w:t>февраль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rPr>
                <w:rFonts w:asciiTheme="majorHAnsi" w:hAnsiTheme="majorHAnsi" w:cs="Times New Roman"/>
                <w:sz w:val="24"/>
                <w:szCs w:val="28"/>
              </w:rPr>
            </w:pP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>22 февраля в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 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>библиотеке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 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>состоялась очередная встреча участников проекта «Живое ПроЧтение».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 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 xml:space="preserve">В 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>2015 году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 xml:space="preserve"> встречи,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 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 xml:space="preserve">посвященные 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>Г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>оду литературы в России,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 xml:space="preserve"> 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>проходи</w:t>
            </w:r>
            <w:r>
              <w:rPr>
                <w:rFonts w:asciiTheme="majorHAnsi" w:hAnsiTheme="majorHAnsi" w:cs="Times New Roman"/>
                <w:sz w:val="24"/>
                <w:szCs w:val="28"/>
              </w:rPr>
              <w:t>ли</w:t>
            </w:r>
            <w:r w:rsidRPr="00EB584C">
              <w:rPr>
                <w:rFonts w:asciiTheme="majorHAnsi" w:hAnsiTheme="majorHAnsi" w:cs="Times New Roman"/>
                <w:sz w:val="24"/>
                <w:szCs w:val="28"/>
              </w:rPr>
              <w:t xml:space="preserve"> под общим заголовком – «Литературная мозаика».</w:t>
            </w:r>
          </w:p>
          <w:p w:rsidR="00C2237B" w:rsidRDefault="00C2237B" w:rsidP="007D2168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AC50F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10"/>
                <w:szCs w:val="10"/>
              </w:rPr>
            </w:pPr>
            <w:r w:rsidRPr="00AC50F1">
              <w:rPr>
                <w:rFonts w:asciiTheme="majorHAnsi" w:hAnsiTheme="majorHAnsi" w:cs="Times New Roman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-10160</wp:posOffset>
                  </wp:positionV>
                  <wp:extent cx="2684780" cy="1659890"/>
                  <wp:effectExtent l="57150" t="57150" r="96520" b="92710"/>
                  <wp:wrapTight wrapText="bothSides">
                    <wp:wrapPolygon edited="0">
                      <wp:start x="-460" y="-744"/>
                      <wp:lineTo x="-307" y="22806"/>
                      <wp:lineTo x="22377" y="22806"/>
                      <wp:lineTo x="22377" y="-744"/>
                      <wp:lineTo x="-460" y="-744"/>
                    </wp:wrapPolygon>
                  </wp:wrapTight>
                  <wp:docPr id="76" name="Рисунок 76" descr="C:\Users\GT\Desktop\2015новости сайт\ФЕВРАЛЬ 2015\25феврЖивое ПРОчтениеЛитМозаик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T\Desktop\2015новости сайт\ФЕВРАЛЬ 2015\25феврЖивое ПРОчтениеЛитМозаик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65989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sz w:val="10"/>
                <w:szCs w:val="10"/>
              </w:rPr>
              <w:t xml:space="preserve"> </w:t>
            </w:r>
          </w:p>
        </w:tc>
      </w:tr>
      <w:tr w:rsidR="00C2237B" w:rsidTr="007D2168">
        <w:trPr>
          <w:trHeight w:val="3072"/>
        </w:trPr>
        <w:tc>
          <w:tcPr>
            <w:tcW w:w="959" w:type="dxa"/>
            <w:vMerge w:val="restart"/>
          </w:tcPr>
          <w:p w:rsidR="00C2237B" w:rsidRDefault="00C2237B" w:rsidP="007D2168">
            <w:pPr>
              <w:ind w:right="-108"/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18"/>
                <w:szCs w:val="18"/>
              </w:rPr>
              <w:t>ф</w:t>
            </w:r>
            <w:r w:rsidRPr="007A6367">
              <w:rPr>
                <w:rFonts w:asciiTheme="majorHAnsi" w:hAnsiTheme="majorHAnsi" w:cs="Times New Roman"/>
                <w:sz w:val="18"/>
                <w:szCs w:val="18"/>
              </w:rPr>
              <w:t>евраль</w:t>
            </w:r>
            <w:r>
              <w:rPr>
                <w:rFonts w:asciiTheme="majorHAnsi" w:hAnsiTheme="majorHAnsi" w:cs="Times New Roman"/>
                <w:sz w:val="18"/>
                <w:szCs w:val="18"/>
              </w:rPr>
              <w:t xml:space="preserve"> - декабрь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>Выездной районный семинар «Современная библиотека» организован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>для специалистов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8 муниципальных районов Омской области:</w:t>
            </w: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 xml:space="preserve"> Азовского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>Павлоградского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>Кормиловского,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>Одесского, Горьковского, Большеуковского, Тевризского, Усть-Ишимского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C2237B" w:rsidRPr="00BC0BB4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C0BB4">
              <w:rPr>
                <w:rFonts w:asciiTheme="majorHAnsi" w:hAnsiTheme="majorHAnsi" w:cs="Times New Roman"/>
                <w:sz w:val="24"/>
                <w:szCs w:val="24"/>
              </w:rPr>
              <w:t>Участниками семинара в течение года стали более 400 библиотечных специалистов.</w:t>
            </w:r>
          </w:p>
        </w:tc>
        <w:tc>
          <w:tcPr>
            <w:tcW w:w="4783" w:type="dxa"/>
          </w:tcPr>
          <w:p w:rsidR="00C2237B" w:rsidRPr="00B05969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10"/>
                <w:szCs w:val="10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20320</wp:posOffset>
                  </wp:positionV>
                  <wp:extent cx="2626995" cy="1789430"/>
                  <wp:effectExtent l="57150" t="57150" r="97155" b="96520"/>
                  <wp:wrapTight wrapText="bothSides">
                    <wp:wrapPolygon edited="0">
                      <wp:start x="-470" y="-690"/>
                      <wp:lineTo x="-313" y="22765"/>
                      <wp:lineTo x="22399" y="22765"/>
                      <wp:lineTo x="22399" y="-690"/>
                      <wp:lineTo x="-470" y="-690"/>
                    </wp:wrapPolygon>
                  </wp:wrapTight>
                  <wp:docPr id="83" name="Рисунок 83" descr="C:\Users\GT\Desktop\Оформление\Крупно семинар современная би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T\Desktop\Оформление\Крупно семинар современная би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7894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3176"/>
        </w:trPr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05969">
              <w:rPr>
                <w:rFonts w:asciiTheme="majorHAnsi" w:hAnsiTheme="majorHAnsi" w:cs="Times New Roman"/>
                <w:noProof/>
                <w:sz w:val="10"/>
                <w:szCs w:val="1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5715</wp:posOffset>
                  </wp:positionV>
                  <wp:extent cx="2501900" cy="1876425"/>
                  <wp:effectExtent l="57150" t="57150" r="88900" b="104775"/>
                  <wp:wrapTight wrapText="bothSides">
                    <wp:wrapPolygon edited="0">
                      <wp:start x="-493" y="-658"/>
                      <wp:lineTo x="-329" y="22806"/>
                      <wp:lineTo x="22368" y="22806"/>
                      <wp:lineTo x="22368" y="-658"/>
                      <wp:lineTo x="-493" y="-658"/>
                    </wp:wrapPolygon>
                  </wp:wrapTight>
                  <wp:docPr id="77" name="Рисунок 77" descr="C:\Users\GT\Desktop\2015новости сайт\ФЕВРАЛЬ 2015\27феврНовость СеминарПавлоградка\P103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T\Desktop\2015новости сайт\ФЕВРАЛЬ 2015\27феврНовость СеминарПавлоградка\P103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Pr="00B05969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10"/>
                <w:szCs w:val="10"/>
              </w:rPr>
            </w:pPr>
            <w:r w:rsidRPr="00B05969">
              <w:rPr>
                <w:rFonts w:asciiTheme="majorHAnsi" w:hAnsiTheme="majorHAnsi" w:cs="Times New Roman"/>
                <w:noProof/>
                <w:sz w:val="10"/>
                <w:szCs w:val="1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0</wp:posOffset>
                  </wp:positionV>
                  <wp:extent cx="2660650" cy="1876425"/>
                  <wp:effectExtent l="57150" t="57150" r="101600" b="104775"/>
                  <wp:wrapTight wrapText="bothSides">
                    <wp:wrapPolygon edited="0">
                      <wp:start x="-464" y="-658"/>
                      <wp:lineTo x="-309" y="22806"/>
                      <wp:lineTo x="22425" y="22806"/>
                      <wp:lineTo x="22425" y="-658"/>
                      <wp:lineTo x="-464" y="-658"/>
                    </wp:wrapPolygon>
                  </wp:wrapTight>
                  <wp:docPr id="82" name="Рисунок 82" descr="C:\Users\GT\Desktop\2015новости сайт\ИЮНЬ2015\25июняНовостьТевризСоврБибл\DSCF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T\Desktop\2015новости сайт\ИЮНЬ2015\25июняНовостьТевризСоврБибл\DSCF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764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Pr="007E6E5A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7E6E5A">
              <w:rPr>
                <w:rFonts w:asciiTheme="majorHAnsi" w:hAnsiTheme="majorHAnsi" w:cs="Times New Roman"/>
                <w:sz w:val="20"/>
                <w:szCs w:val="20"/>
              </w:rPr>
              <w:t>март</w:t>
            </w: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850265</wp:posOffset>
                  </wp:positionV>
                  <wp:extent cx="259969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68" y="21060"/>
                      <wp:lineTo x="21368" y="0"/>
                      <wp:lineTo x="0" y="0"/>
                    </wp:wrapPolygon>
                  </wp:wrapTight>
                  <wp:docPr id="73" name="Рисунок 73" descr="C:\Users\GT\Desktop\2015новости сайт\ФЕВРАЛЬ 2015\24февраляНовостьПионерский сбор\Logo_Пионерская_прав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2015новости сайт\ФЕВРАЛЬ 2015\24февраляНовостьПионерский сбор\Logo_Пионерская_прав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5 марта 2015 года </w:t>
            </w:r>
            <w:r w:rsidRPr="00F83D6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F83D65">
              <w:rPr>
                <w:rFonts w:asciiTheme="majorHAnsi" w:hAnsiTheme="majorHAnsi" w:cs="Times New Roman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F83D65">
              <w:rPr>
                <w:rFonts w:asciiTheme="majorHAnsi" w:hAnsiTheme="majorHAnsi" w:cs="Times New Roman"/>
                <w:sz w:val="24"/>
                <w:szCs w:val="24"/>
              </w:rPr>
              <w:t>провели свой «пионерский сбор»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посвященный </w:t>
            </w:r>
            <w:r w:rsidRPr="00F83D65">
              <w:rPr>
                <w:rFonts w:asciiTheme="majorHAnsi" w:hAnsiTheme="majorHAnsi"/>
                <w:sz w:val="24"/>
                <w:szCs w:val="24"/>
              </w:rPr>
              <w:t>90-летию газеты «Пионерская правда»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F83D65">
              <w:rPr>
                <w:rFonts w:asciiTheme="majorHAnsi" w:hAnsiTheme="majorHAnsi" w:cs="Times New Roman"/>
                <w:sz w:val="24"/>
                <w:szCs w:val="24"/>
              </w:rPr>
              <w:t xml:space="preserve">учащиеся 7-х классов гимназии №92. </w:t>
            </w:r>
          </w:p>
          <w:p w:rsidR="00C2237B" w:rsidRDefault="00C2237B" w:rsidP="007D2168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C2237B" w:rsidRDefault="00C2237B" w:rsidP="007D2168">
            <w:pPr>
              <w:ind w:firstLine="708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-684530</wp:posOffset>
                  </wp:positionV>
                  <wp:extent cx="2238375" cy="1481455"/>
                  <wp:effectExtent l="57150" t="57150" r="104775" b="99695"/>
                  <wp:wrapTight wrapText="bothSides">
                    <wp:wrapPolygon edited="0">
                      <wp:start x="-551" y="-833"/>
                      <wp:lineTo x="-368" y="23054"/>
                      <wp:lineTo x="22611" y="23054"/>
                      <wp:lineTo x="22611" y="-833"/>
                      <wp:lineTo x="-551" y="-833"/>
                    </wp:wrapPolygon>
                  </wp:wrapTight>
                  <wp:docPr id="75" name="Рисунок 75" descr="C:\Users\GT\Desktop\2015новости сайт\МАРТ2015\5мартаНовостиПионерка\DSC_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2015новости сайт\МАРТ2015\5мартаНовостиПионерка\DSC_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8145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Pr="00CF17DE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F17D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rPr>
                <w:rFonts w:ascii="Cambria" w:hAnsi="Cambria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-8051800</wp:posOffset>
                  </wp:positionV>
                  <wp:extent cx="1338580" cy="1362075"/>
                  <wp:effectExtent l="57150" t="57150" r="90170" b="104775"/>
                  <wp:wrapTight wrapText="bothSides">
                    <wp:wrapPolygon edited="0">
                      <wp:start x="-922" y="-906"/>
                      <wp:lineTo x="-615" y="23262"/>
                      <wp:lineTo x="23055" y="23262"/>
                      <wp:lineTo x="23055" y="-906"/>
                      <wp:lineTo x="-922" y="-906"/>
                    </wp:wrapPolygon>
                  </wp:wrapTight>
                  <wp:docPr id="85" name="Рисунок 85" descr="C:\Users\GT\Desktop\2015новости сайт\МАРТ2015\10мартаНОВОСТЬ Утренники\DSC_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T\Desktop\2015новости сайт\МАРТ2015\10мартаНОВОСТЬ Утренники\DSC_6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620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="Cambria" w:hAnsi="Cambria"/>
                <w:sz w:val="24"/>
                <w:szCs w:val="24"/>
              </w:rPr>
              <w:t>Неделя утренников к 8 марта.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C2237B" w:rsidRPr="00167955" w:rsidRDefault="00C2237B" w:rsidP="007D2168">
            <w:pPr>
              <w:rPr>
                <w:rFonts w:ascii="Cambria" w:hAnsi="Cambria"/>
                <w:sz w:val="24"/>
                <w:szCs w:val="24"/>
              </w:rPr>
            </w:pPr>
            <w:r w:rsidRPr="00167955">
              <w:rPr>
                <w:rFonts w:ascii="Cambria" w:hAnsi="Cambria"/>
                <w:sz w:val="24"/>
                <w:szCs w:val="24"/>
              </w:rPr>
              <w:t>10 марта в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библиотеке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завершилась неделя утренников,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посвященных первому весеннему празднику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– 8 марта, в которых приняли участие дети – учащиеся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школ №№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6, 66, 77, 85 и 19.</w:t>
            </w:r>
          </w:p>
          <w:p w:rsidR="00C2237B" w:rsidRPr="00167955" w:rsidRDefault="00C2237B" w:rsidP="007D2168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2237B" w:rsidRPr="00167955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CF17DE">
              <w:rPr>
                <w:rFonts w:asciiTheme="majorHAnsi" w:hAnsiTheme="majorHAnsi" w:cs="Times New Roman"/>
                <w:sz w:val="20"/>
                <w:szCs w:val="20"/>
              </w:rPr>
              <w:t>март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67955">
              <w:rPr>
                <w:rFonts w:asciiTheme="majorHAnsi" w:hAnsiTheme="majorHAnsi"/>
                <w:sz w:val="24"/>
                <w:szCs w:val="24"/>
              </w:rPr>
              <w:t>13 марта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состоялась встреча читателей библиотеки с представителем правоохранительных и силовых структур С.Б. Черновой, подполковником полиции в отставке Управления ФСНКА России по Омской области. Тема встречи –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«Закон и наркотики» – вызвала неподдельный интерес участников, семиклассников школы № 77, спортсменов-пловцов.</w:t>
            </w:r>
          </w:p>
        </w:tc>
        <w:tc>
          <w:tcPr>
            <w:tcW w:w="4783" w:type="dxa"/>
          </w:tcPr>
          <w:p w:rsidR="00C2237B" w:rsidRPr="007D45C4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10"/>
                <w:szCs w:val="10"/>
              </w:rPr>
            </w:pPr>
            <w:r w:rsidRPr="007D45C4">
              <w:rPr>
                <w:rFonts w:asciiTheme="majorHAnsi" w:hAnsiTheme="majorHAnsi" w:cs="Times New Roman"/>
                <w:noProof/>
                <w:sz w:val="10"/>
                <w:szCs w:val="1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2540</wp:posOffset>
                  </wp:positionV>
                  <wp:extent cx="2747645" cy="1819275"/>
                  <wp:effectExtent l="57150" t="57150" r="90805" b="104775"/>
                  <wp:wrapTight wrapText="bothSides">
                    <wp:wrapPolygon edited="0">
                      <wp:start x="-449" y="-679"/>
                      <wp:lineTo x="-300" y="22844"/>
                      <wp:lineTo x="22314" y="22844"/>
                      <wp:lineTo x="22314" y="-679"/>
                      <wp:lineTo x="-449" y="-679"/>
                    </wp:wrapPolygon>
                  </wp:wrapTight>
                  <wp:docPr id="86" name="Рисунок 86" descr="C:\Users\GT\Desktop\2015новости сайт\МАРТ2015\16мартаНовостьНаркотики\DSC_6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T\Desktop\2015новости сайт\МАРТ2015\16мартаНовостьНаркотики\DSC_6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18192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10"/>
                <w:szCs w:val="10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Pr="007D45C4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7D45C4">
              <w:rPr>
                <w:rFonts w:asciiTheme="majorHAnsi" w:hAnsiTheme="majorHAnsi" w:cs="Times New Roman"/>
                <w:sz w:val="20"/>
                <w:szCs w:val="20"/>
              </w:rPr>
              <w:t>март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contextualSpacing/>
              <w:rPr>
                <w:rFonts w:asciiTheme="majorHAnsi" w:eastAsia="Times New Roman" w:hAnsiTheme="majorHAnsi" w:cs="Times New Roman"/>
                <w:color w:val="0000FF"/>
                <w:sz w:val="24"/>
                <w:szCs w:val="24"/>
                <w:u w:val="single"/>
              </w:rPr>
            </w:pPr>
            <w:r w:rsidRPr="00167955">
              <w:rPr>
                <w:rFonts w:asciiTheme="majorHAnsi" w:hAnsiTheme="majorHAnsi"/>
                <w:sz w:val="24"/>
                <w:szCs w:val="24"/>
              </w:rPr>
              <w:t>На сайте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библиотеки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обновлен раздел «Гостевая книга»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hyperlink r:id="rId37" w:tgtFrame="_blank" w:history="1">
              <w:r w:rsidRPr="00167955">
                <w:rPr>
                  <w:rFonts w:asciiTheme="majorHAnsi" w:eastAsia="Times New Roman" w:hAnsiTheme="majorHAnsi" w:cs="Times New Roman"/>
                  <w:color w:val="0000FF"/>
                  <w:sz w:val="24"/>
                  <w:szCs w:val="24"/>
                  <w:u w:val="single"/>
                </w:rPr>
                <w:t>http://oubomsk.ru/gb/</w:t>
              </w:r>
            </w:hyperlink>
            <w:r w:rsidRPr="00167955">
              <w:rPr>
                <w:rFonts w:asciiTheme="majorHAnsi" w:eastAsia="Times New Roman" w:hAnsiTheme="majorHAnsi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C2237B" w:rsidRPr="00167955" w:rsidRDefault="00C2237B" w:rsidP="007D2168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eastAsia="Times New Roman" w:hAnsiTheme="majorHAnsi" w:cs="Times New Roman"/>
                <w:sz w:val="24"/>
                <w:szCs w:val="24"/>
              </w:rPr>
              <w:t>Теперь в гостевой книге можно оставлять сообщения, минуя процедуру регистрации.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</w:p>
          <w:p w:rsidR="00C2237B" w:rsidRPr="00167955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-522605</wp:posOffset>
                  </wp:positionV>
                  <wp:extent cx="1174115" cy="786765"/>
                  <wp:effectExtent l="57150" t="57150" r="102235" b="89535"/>
                  <wp:wrapTight wrapText="bothSides">
                    <wp:wrapPolygon edited="0">
                      <wp:start x="-1051" y="-1569"/>
                      <wp:lineTo x="-701" y="24058"/>
                      <wp:lineTo x="23481" y="24058"/>
                      <wp:lineTo x="23481" y="-1569"/>
                      <wp:lineTo x="-1051" y="-1569"/>
                    </wp:wrapPolygon>
                  </wp:wrapTight>
                  <wp:docPr id="87" name="Рисунок 87" descr="C:\Users\GT\Desktop\2015новости сайт\МАРТ2015\18мартаНовостьГостевая Книга\гостевая 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T\Desktop\2015новости сайт\МАРТ2015\18мартаНовостьГостевая Книга\гостевая 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78676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E6274F">
              <w:rPr>
                <w:rFonts w:asciiTheme="majorHAnsi" w:hAnsiTheme="majorHAnsi" w:cs="Times New Roman"/>
                <w:sz w:val="20"/>
                <w:szCs w:val="20"/>
              </w:rPr>
              <w:t>март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рамках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Недели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детской 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юношеской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книги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«Оглянись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вокруг – книга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лучший друг!» 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23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29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марта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 библиотеке проведены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мероприятия для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детей, в том числе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видеоакция «С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книгой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по жизни» – с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 xml:space="preserve">тихотворения о книге исполняют читатели библиотеки, </w:t>
            </w:r>
            <w:hyperlink r:id="rId39" w:tgtFrame="_blank" w:history="1">
              <w:r w:rsidRPr="00167955">
                <w:rPr>
                  <w:rStyle w:val="a8"/>
                  <w:rFonts w:asciiTheme="majorHAnsi" w:hAnsiTheme="majorHAnsi"/>
                  <w:sz w:val="24"/>
                  <w:szCs w:val="24"/>
                </w:rPr>
                <w:t>http://youtu.be/fuJpcznecWQ</w:t>
              </w:r>
            </w:hyperlink>
            <w:r>
              <w:rPr>
                <w:rStyle w:val="a8"/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57150</wp:posOffset>
                  </wp:positionV>
                  <wp:extent cx="2228850" cy="1671955"/>
                  <wp:effectExtent l="57150" t="57150" r="114300" b="118745"/>
                  <wp:wrapTight wrapText="bothSides">
                    <wp:wrapPolygon edited="0">
                      <wp:start x="-554" y="-738"/>
                      <wp:lineTo x="-369" y="22888"/>
                      <wp:lineTo x="22523" y="22888"/>
                      <wp:lineTo x="22523" y="-738"/>
                      <wp:lineTo x="-554" y="-738"/>
                    </wp:wrapPolygon>
                  </wp:wrapTight>
                  <wp:docPr id="88" name="Рисунок 88" descr="C:\Users\GT\Desktop\2015новости сайт\МАРТ2015\23мартаНовостьС книгой пожизни\1 За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T\Desktop\2015новости сайт\МАРТ2015\23мартаНовостьС книгой пожизни\1 Заст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95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Pr="00E6274F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E6274F">
              <w:rPr>
                <w:rFonts w:asciiTheme="majorHAnsi" w:hAnsiTheme="majorHAnsi" w:cs="Times New Roman"/>
                <w:sz w:val="20"/>
                <w:szCs w:val="20"/>
              </w:rPr>
              <w:t>март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783590</wp:posOffset>
                  </wp:positionV>
                  <wp:extent cx="1266825" cy="781050"/>
                  <wp:effectExtent l="57150" t="57150" r="104775" b="95250"/>
                  <wp:wrapTight wrapText="bothSides">
                    <wp:wrapPolygon edited="0">
                      <wp:start x="-974" y="-1580"/>
                      <wp:lineTo x="-650" y="24234"/>
                      <wp:lineTo x="23386" y="24234"/>
                      <wp:lineTo x="23386" y="-1580"/>
                      <wp:lineTo x="-974" y="-1580"/>
                    </wp:wrapPolygon>
                  </wp:wrapTight>
                  <wp:docPr id="79" name="Рисунок 79" descr="C:\Users\GT\Desktop\2015новости сайт\МАРТ2015\18мартаНовостьСеминар шк библ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T\Desktop\2015новости сайт\МАРТ2015\18мартаНовостьСеминар шк библ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0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B13CA">
              <w:rPr>
                <w:rFonts w:asciiTheme="majorHAnsi" w:hAnsiTheme="majorHAnsi"/>
                <w:sz w:val="24"/>
                <w:szCs w:val="24"/>
              </w:rPr>
              <w:t xml:space="preserve">18 марта 2015 года в Омской областной библиотеке для детей и юношества состоялся очередной семинар «Современная библиотека» для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библиотекарей школ города Омска.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91440</wp:posOffset>
                  </wp:positionV>
                  <wp:extent cx="2238375" cy="1386205"/>
                  <wp:effectExtent l="57150" t="57150" r="123825" b="118745"/>
                  <wp:wrapTight wrapText="bothSides">
                    <wp:wrapPolygon edited="0">
                      <wp:start x="-551" y="-891"/>
                      <wp:lineTo x="-368" y="23153"/>
                      <wp:lineTo x="22611" y="23153"/>
                      <wp:lineTo x="22611" y="-891"/>
                      <wp:lineTo x="-551" y="-891"/>
                    </wp:wrapPolygon>
                  </wp:wrapTight>
                  <wp:docPr id="80" name="Рисунок 80" descr="C:\Users\GT\Desktop\2015новости сайт\МАРТ2015\18мартаНовостьСеминар шк библ\DSC_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T\Desktop\2015новости сайт\МАРТ2015\18мартаНовостьСеминар шк библ\DSC_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862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Pr="0004525D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4525D">
              <w:rPr>
                <w:rFonts w:asciiTheme="majorHAnsi" w:hAnsiTheme="majorHAnsi" w:cs="Times New Roman"/>
                <w:sz w:val="20"/>
                <w:szCs w:val="20"/>
              </w:rPr>
              <w:t>март</w:t>
            </w:r>
          </w:p>
        </w:tc>
        <w:tc>
          <w:tcPr>
            <w:tcW w:w="4678" w:type="dxa"/>
            <w:gridSpan w:val="2"/>
          </w:tcPr>
          <w:p w:rsidR="00C2237B" w:rsidRPr="00DC75AC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 w:rsidRPr="00DC75AC">
              <w:rPr>
                <w:rFonts w:asciiTheme="majorHAnsi" w:hAnsiTheme="majorHAnsi" w:cs="Times New Roman"/>
                <w:sz w:val="24"/>
                <w:szCs w:val="24"/>
              </w:rPr>
              <w:t>Акция «Библиотека + театр» в Год литературы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была организована библиотекой в </w:t>
            </w:r>
            <w:r w:rsidRPr="003421FA">
              <w:rPr>
                <w:rFonts w:asciiTheme="majorHAnsi" w:hAnsiTheme="majorHAnsi" w:cs="Times New Roman"/>
                <w:sz w:val="24"/>
                <w:szCs w:val="24"/>
              </w:rPr>
              <w:t>Омском театре юного зрителя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и проходила с 12 по 29 марта. </w:t>
            </w:r>
          </w:p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Выездная библиотечная площадка «Добрые книги» представила н</w:t>
            </w:r>
            <w:r w:rsidRPr="003421FA">
              <w:rPr>
                <w:rFonts w:asciiTheme="majorHAnsi" w:hAnsiTheme="majorHAnsi" w:cs="Times New Roman"/>
                <w:sz w:val="24"/>
                <w:szCs w:val="24"/>
              </w:rPr>
              <w:t xml:space="preserve">овинки детской прозы и поэзии,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детскую классику, </w:t>
            </w:r>
            <w:r w:rsidRPr="003421FA">
              <w:rPr>
                <w:rFonts w:asciiTheme="majorHAnsi" w:hAnsiTheme="majorHAnsi" w:cs="Times New Roman"/>
                <w:sz w:val="24"/>
                <w:szCs w:val="24"/>
              </w:rPr>
              <w:t>журналы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недавно поступившие в библиотечный фонд.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-7788275</wp:posOffset>
                  </wp:positionV>
                  <wp:extent cx="1981200" cy="1485265"/>
                  <wp:effectExtent l="57150" t="57150" r="114300" b="114935"/>
                  <wp:wrapTight wrapText="bothSides">
                    <wp:wrapPolygon edited="0">
                      <wp:start x="-623" y="-831"/>
                      <wp:lineTo x="-415" y="22994"/>
                      <wp:lineTo x="22638" y="22994"/>
                      <wp:lineTo x="22638" y="-831"/>
                      <wp:lineTo x="-623" y="-831"/>
                    </wp:wrapPolygon>
                  </wp:wrapTight>
                  <wp:docPr id="90" name="Рисунок 90" descr="C:\Users\GT\Desktop\2015новости сайт\МАРТ2015\24мартаНовость ТЮЗ\SDC1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T\Desktop\2015новости сайт\МАРТ2015\24мартаНовость ТЮЗ\SDC1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26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3175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53" name="Рисунок 153" descr="C:\Users\GT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CFC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Pr="0095523F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апрель</w:t>
            </w: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3810</wp:posOffset>
                  </wp:positionV>
                  <wp:extent cx="725805" cy="895350"/>
                  <wp:effectExtent l="57150" t="57150" r="93345" b="95250"/>
                  <wp:wrapTight wrapText="bothSides">
                    <wp:wrapPolygon edited="0">
                      <wp:start x="-1701" y="-1379"/>
                      <wp:lineTo x="-1134" y="23898"/>
                      <wp:lineTo x="24378" y="23898"/>
                      <wp:lineTo x="24378" y="-1379"/>
                      <wp:lineTo x="-1701" y="-1379"/>
                    </wp:wrapPolygon>
                  </wp:wrapTight>
                  <wp:docPr id="91" name="Рисунок 91" descr="C:\Users\GT\Desktop\2015новости сайт\АПРЕЛЬ2015\14апрНовостьИтоги фотовикторины\Monument-Winnie-the-Po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T\Desktop\2015новости сайт\АПРЕЛЬ2015\14апрНовостьИтоги фотовикторины\Monument-Winnie-the-Po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8953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A641C">
              <w:rPr>
                <w:rFonts w:asciiTheme="majorHAnsi" w:hAnsiTheme="majorHAnsi"/>
                <w:sz w:val="24"/>
                <w:szCs w:val="24"/>
              </w:rPr>
              <w:t>Подведены итоги фотовикторины «Памятники литературным героям», в которой приняли участие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A641C">
              <w:rPr>
                <w:rFonts w:asciiTheme="majorHAnsi" w:hAnsiTheme="majorHAnsi"/>
                <w:sz w:val="24"/>
                <w:szCs w:val="24"/>
              </w:rPr>
              <w:t>читател</w:t>
            </w:r>
            <w:r>
              <w:rPr>
                <w:rFonts w:asciiTheme="majorHAnsi" w:hAnsiTheme="majorHAnsi"/>
                <w:sz w:val="24"/>
                <w:szCs w:val="24"/>
              </w:rPr>
              <w:t>и</w:t>
            </w:r>
            <w:r w:rsidRPr="009A641C">
              <w:rPr>
                <w:rFonts w:asciiTheme="majorHAnsi" w:hAnsiTheme="majorHAnsi"/>
                <w:sz w:val="24"/>
                <w:szCs w:val="24"/>
              </w:rPr>
              <w:t xml:space="preserve"> библиотеки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разного возраста</w:t>
            </w:r>
            <w:r w:rsidRPr="009A641C"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C2237B" w:rsidTr="007D2168">
        <w:tc>
          <w:tcPr>
            <w:tcW w:w="959" w:type="dxa"/>
            <w:vMerge w:val="restart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t>Апрель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936625</wp:posOffset>
                  </wp:positionV>
                  <wp:extent cx="1057275" cy="79248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405" y="21288"/>
                      <wp:lineTo x="21405" y="0"/>
                      <wp:lineTo x="0" y="0"/>
                    </wp:wrapPolygon>
                  </wp:wrapTight>
                  <wp:docPr id="7" name="Рисунок 7" descr="C:\Users\GT\Desktop\2016новости сайт\2015Новости сайт\АПРЕЛЬ2015\3апрНОВОСТЬ Живая классика\0-01-15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АПРЕЛЬ2015\3апрНОВОСТЬ Живая классика\0-01-15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408">
              <w:rPr>
                <w:rFonts w:ascii="Cambria" w:hAnsi="Cambria"/>
                <w:sz w:val="24"/>
                <w:szCs w:val="24"/>
              </w:rPr>
              <w:t>2 и 3 апреля 2015 года в</w:t>
            </w:r>
            <w:r>
              <w:rPr>
                <w:rFonts w:ascii="Cambria" w:hAnsi="Cambria"/>
                <w:sz w:val="24"/>
                <w:szCs w:val="24"/>
              </w:rPr>
              <w:t xml:space="preserve"> библиотеке состоялся региональный этап </w:t>
            </w:r>
            <w:r w:rsidRPr="00A43408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  <w:r w:rsidRPr="00A43408">
              <w:rPr>
                <w:rFonts w:ascii="Cambria" w:hAnsi="Cambria"/>
                <w:sz w:val="24"/>
                <w:szCs w:val="24"/>
              </w:rPr>
              <w:t xml:space="preserve"> Всероссийского конкурса юных чтецов «Живая классика»</w:t>
            </w:r>
            <w:r>
              <w:rPr>
                <w:rFonts w:ascii="Cambria" w:hAnsi="Cambria"/>
                <w:sz w:val="24"/>
                <w:szCs w:val="24"/>
              </w:rPr>
              <w:t>, в котором приняли участие 62 конкурсанта.</w:t>
            </w:r>
            <w:r w:rsidRPr="00A43408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-9525</wp:posOffset>
                  </wp:positionV>
                  <wp:extent cx="2535555" cy="1790700"/>
                  <wp:effectExtent l="57150" t="57150" r="93345" b="95250"/>
                  <wp:wrapTight wrapText="bothSides">
                    <wp:wrapPolygon edited="0">
                      <wp:start x="-487" y="-689"/>
                      <wp:lineTo x="-325" y="22749"/>
                      <wp:lineTo x="22395" y="22749"/>
                      <wp:lineTo x="22395" y="-689"/>
                      <wp:lineTo x="-487" y="-689"/>
                    </wp:wrapPolygon>
                  </wp:wrapTight>
                  <wp:docPr id="57" name="Рисунок 57" descr="C:\Users\GT\Desktop\2016новости сайт\2015Новости сайт\АПРЕЛЬ2015\3апрНОВОСТЬ Живая класси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2016новости сайт\2015Новости сайт\АПРЕЛЬ2015\3апрНОВОСТЬ Живая класси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17907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2880"/>
        </w:trPr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60325</wp:posOffset>
                  </wp:positionV>
                  <wp:extent cx="2200275" cy="1699895"/>
                  <wp:effectExtent l="57150" t="57150" r="123825" b="109855"/>
                  <wp:wrapTight wrapText="bothSides">
                    <wp:wrapPolygon edited="0">
                      <wp:start x="-561" y="-726"/>
                      <wp:lineTo x="-374" y="22754"/>
                      <wp:lineTo x="22629" y="22754"/>
                      <wp:lineTo x="22629" y="-726"/>
                      <wp:lineTo x="-561" y="-726"/>
                    </wp:wrapPolygon>
                  </wp:wrapTight>
                  <wp:docPr id="40" name="Рисунок 40" descr="C:\Users\GT\Desktop\2016новости сайт\2015Новости сайт\АПРЕЛЬ2015\3апрНОВОСТЬ Живая класси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2016новости сайт\2015Новости сайт\АПРЕЛЬ2015\3апрНОВОСТЬ Живая класси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9989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Pr="00665636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65636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107315</wp:posOffset>
                  </wp:positionV>
                  <wp:extent cx="2505075" cy="1657985"/>
                  <wp:effectExtent l="57150" t="57150" r="123825" b="113665"/>
                  <wp:wrapTight wrapText="bothSides">
                    <wp:wrapPolygon edited="0">
                      <wp:start x="-493" y="-745"/>
                      <wp:lineTo x="-329" y="22833"/>
                      <wp:lineTo x="22503" y="22833"/>
                      <wp:lineTo x="22503" y="-745"/>
                      <wp:lineTo x="-493" y="-745"/>
                    </wp:wrapPolygon>
                  </wp:wrapTight>
                  <wp:docPr id="36" name="Рисунок 36" descr="C:\Users\GT\Desktop\2016новости сайт\2015Новости сайт\АПРЕЛЬ2015\3апрНОВОСТЬ Живая классика\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2016новости сайт\2015Новости сайт\АПРЕЛЬ2015\3апрНОВОСТЬ Живая классика\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5798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65636">
              <w:rPr>
                <w:rFonts w:asciiTheme="majorHAnsi" w:hAnsiTheme="majorHAnsi" w:cs="Times New Roman"/>
                <w:sz w:val="6"/>
                <w:szCs w:val="6"/>
              </w:rPr>
              <w:t>иии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t>апрель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5116195</wp:posOffset>
                  </wp:positionH>
                  <wp:positionV relativeFrom="paragraph">
                    <wp:posOffset>727075</wp:posOffset>
                  </wp:positionV>
                  <wp:extent cx="656590" cy="552450"/>
                  <wp:effectExtent l="57150" t="57150" r="86360" b="95250"/>
                  <wp:wrapTight wrapText="bothSides">
                    <wp:wrapPolygon edited="0">
                      <wp:start x="-1880" y="-2234"/>
                      <wp:lineTo x="-1253" y="25324"/>
                      <wp:lineTo x="24441" y="25324"/>
                      <wp:lineTo x="24441" y="-2234"/>
                      <wp:lineTo x="-1880" y="-2234"/>
                    </wp:wrapPolygon>
                  </wp:wrapTight>
                  <wp:docPr id="78" name="Рисунок 78" descr="C:\Users\GT\Desktop\2016новости сайт\2015Новости сайт\АПРЕЛЬ2015\3апрНОВОСТЬ Читаем детям вслух\P115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T\Desktop\2016новости сайт\2015Новости сайт\АПРЕЛЬ2015\3апрНОВОСТЬ Читаем детям вслух\P115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5524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65636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24765</wp:posOffset>
                  </wp:positionV>
                  <wp:extent cx="2129155" cy="1314450"/>
                  <wp:effectExtent l="57150" t="57150" r="99695" b="95250"/>
                  <wp:wrapTight wrapText="bothSides">
                    <wp:wrapPolygon edited="0">
                      <wp:start x="-580" y="-939"/>
                      <wp:lineTo x="-387" y="23165"/>
                      <wp:lineTo x="22611" y="23165"/>
                      <wp:lineTo x="22611" y="-939"/>
                      <wp:lineTo x="-580" y="-939"/>
                    </wp:wrapPolygon>
                  </wp:wrapTight>
                  <wp:docPr id="81" name="Рисунок 81" descr="C:\Users\GT\Desktop\2016новости сайт\2015Новости сайт\АПРЕЛЬ2015\3апрНОВОСТЬ Читаем детям вслух\читаем детям вслу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T\Desktop\2016новости сайт\2015Новости сайт\АПРЕЛЬ2015\3апрНОВОСТЬ Читаем детям вслух\читаем детям вслу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3144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/>
                <w:sz w:val="24"/>
                <w:szCs w:val="24"/>
              </w:rPr>
              <w:t>2 апреля 2015 года в Международный день детской книги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в библиотеках Омской области состоялась областная акция «Читаем детям вслух», организованная Омской областной библиотекой для детей и юношества.</w:t>
            </w:r>
          </w:p>
          <w:p w:rsidR="00C2237B" w:rsidRPr="00665636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Pr="0095523F" w:rsidRDefault="00C2237B" w:rsidP="007D2168">
            <w:pPr>
              <w:contextualSpacing/>
              <w:rPr>
                <w:rFonts w:asciiTheme="majorHAnsi" w:hAnsiTheme="majorHAnsi" w:cs="Times New Roman"/>
                <w:sz w:val="20"/>
                <w:szCs w:val="20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t>апрель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="Cambria" w:hAnsi="Cambria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941705</wp:posOffset>
                  </wp:positionV>
                  <wp:extent cx="8191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ight>
                  <wp:docPr id="97" name="Рисунок 97" descr="C:\Users\GT\Desktop\2015новости сайт\ЯНВАРЬ 2015\5янв2015Литературные герои\10401460_681496325282660_26247682955054413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2015новости сайт\ЯНВАРЬ 2015\5янв2015Литературные герои\10401460_681496325282660_26247682955054413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="Cambria" w:hAnsi="Cambria"/>
                <w:sz w:val="24"/>
                <w:szCs w:val="24"/>
              </w:rPr>
              <w:t>7 апреля 2015 года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библиотекой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при поддержке Министерства культуры Омской области был организован литературный десант «Год литературы в России»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в Одесский муниципальный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67955">
              <w:rPr>
                <w:rFonts w:ascii="Cambria" w:hAnsi="Cambria"/>
                <w:sz w:val="24"/>
                <w:szCs w:val="24"/>
              </w:rPr>
              <w:t>район.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43180</wp:posOffset>
                  </wp:positionV>
                  <wp:extent cx="2440305" cy="1590675"/>
                  <wp:effectExtent l="57150" t="57150" r="93345" b="104775"/>
                  <wp:wrapTight wrapText="bothSides">
                    <wp:wrapPolygon edited="0">
                      <wp:start x="-506" y="-776"/>
                      <wp:lineTo x="-337" y="23023"/>
                      <wp:lineTo x="22426" y="23023"/>
                      <wp:lineTo x="22426" y="-776"/>
                      <wp:lineTo x="-506" y="-776"/>
                    </wp:wrapPolygon>
                  </wp:wrapTight>
                  <wp:docPr id="96" name="Рисунок 96" descr="C:\Users\GT\Desktop\2016новости сайт\2015Новости сайт\АПРЕЛЬ2015\Омск8апрНовостьЛИТдесант\P115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T\Desktop\2016новости сайт\2015Новости сайт\АПРЕЛЬ2015\Омск8апрНовостьЛИТдесант\P115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5906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t>апрель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Году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литературы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России посвятили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ребята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из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клуба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«Орфей» концертную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программу, которая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состоялась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литературной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гостиной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C2237B" w:rsidRPr="00167955" w:rsidRDefault="00C2237B" w:rsidP="007D2168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17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апреля. Клуб «Орфей» для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детей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ограниченными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физическими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возможностями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работает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более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пяти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лет.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6985</wp:posOffset>
                  </wp:positionV>
                  <wp:extent cx="1714500" cy="1285240"/>
                  <wp:effectExtent l="57150" t="57150" r="95250" b="86360"/>
                  <wp:wrapTight wrapText="bothSides">
                    <wp:wrapPolygon edited="0">
                      <wp:start x="-720" y="-960"/>
                      <wp:lineTo x="-480" y="23051"/>
                      <wp:lineTo x="22800" y="23051"/>
                      <wp:lineTo x="22800" y="-960"/>
                      <wp:lineTo x="-720" y="-960"/>
                    </wp:wrapPolygon>
                  </wp:wrapTight>
                  <wp:docPr id="84" name="Рисунок 84" descr="C:\Users\GT\Desktop\2016новости сайт\2015Новости сайт\АПРЕЛЬ2015\20апрНОВОСТЬ Орфей\P115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T\Desktop\2016новости сайт\2015Новости сайт\АПРЕЛЬ2015\20апрНОВОСТЬ Орфей\P115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2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54610</wp:posOffset>
                  </wp:positionV>
                  <wp:extent cx="752475" cy="60198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327" y="21190"/>
                      <wp:lineTo x="21327" y="0"/>
                      <wp:lineTo x="0" y="0"/>
                    </wp:wrapPolygon>
                  </wp:wrapTight>
                  <wp:docPr id="89" name="Рисунок 89" descr="C:\Users\GT\Desktop\ДОКУМЕНТЫ\Речи\Речи2014\ОрфейКруглый стол\ОрфейЭмблема\орфе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T\Desktop\ДОКУМЕНТЫ\Речи\Речи2014\ОрфейКруглый стол\ОрфейЭмблема\орфе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апрель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1000125</wp:posOffset>
                  </wp:positionV>
                  <wp:extent cx="1057275" cy="79248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405" y="21288"/>
                      <wp:lineTo x="21405" y="0"/>
                      <wp:lineTo x="0" y="0"/>
                    </wp:wrapPolygon>
                  </wp:wrapTight>
                  <wp:docPr id="92" name="Рисунок 92" descr="C:\Users\GT\Desktop\2016новости сайт\2015Новости сайт\АПРЕЛЬ2015\3апрНОВОСТЬ Живая классика\0-01-15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АПРЕЛЬ2015\3апрНОВОСТЬ Живая классика\0-01-15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/>
                <w:color w:val="000000"/>
                <w:sz w:val="24"/>
                <w:szCs w:val="24"/>
              </w:rPr>
              <w:t>17 апреля 2015 года состоялось награждение победителей и призёров регионального этапа I</w:t>
            </w:r>
            <w:r w:rsidRPr="00167955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V</w:t>
            </w:r>
            <w:r w:rsidRPr="00167955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Всероссийского конкурса юных чтецов «Живая классика». Церемония состоялась в Драматическом Лицейском театре.</w:t>
            </w:r>
            <w:r w:rsidRPr="00167955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66675</wp:posOffset>
                  </wp:positionV>
                  <wp:extent cx="2562225" cy="1791335"/>
                  <wp:effectExtent l="57150" t="57150" r="104775" b="94615"/>
                  <wp:wrapTight wrapText="bothSides">
                    <wp:wrapPolygon edited="0">
                      <wp:start x="-482" y="-689"/>
                      <wp:lineTo x="-321" y="22741"/>
                      <wp:lineTo x="22483" y="22741"/>
                      <wp:lineTo x="22483" y="-689"/>
                      <wp:lineTo x="-482" y="-689"/>
                    </wp:wrapPolygon>
                  </wp:wrapTight>
                  <wp:docPr id="93" name="Рисунок 93" descr="C:\Users\GT\Desktop\2016новости сайт\2015Новости сайт\АПРЕЛЬ2015\21апрНовостьЦеремония\DSC_7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T\Desktop\2016новости сайт\2015Новости сайт\АПРЕЛЬ2015\21апрНовостьЦеремония\DSC_7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913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2686"/>
        </w:trPr>
        <w:tc>
          <w:tcPr>
            <w:tcW w:w="959" w:type="dxa"/>
            <w:vMerge w:val="restart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t>апрель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977265</wp:posOffset>
                  </wp:positionV>
                  <wp:extent cx="890905" cy="668020"/>
                  <wp:effectExtent l="57150" t="57150" r="99695" b="93980"/>
                  <wp:wrapTight wrapText="bothSides">
                    <wp:wrapPolygon edited="0">
                      <wp:start x="-1386" y="-1848"/>
                      <wp:lineTo x="-924" y="24639"/>
                      <wp:lineTo x="24017" y="24639"/>
                      <wp:lineTo x="24017" y="-1848"/>
                      <wp:lineTo x="-1386" y="-1848"/>
                    </wp:wrapPolygon>
                  </wp:wrapTight>
                  <wp:docPr id="95" name="Рисунок 95" descr="C:\Users\GT\Desktop\2016новости сайт\2015Новости сайт\АПРЕЛЬ2015\23апрНОВОСТЬобл семинар\P115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T\Desktop\2016новости сайт\2015Новости сайт\АПРЕЛЬ2015\23апрНОВОСТЬобл семинар\P115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66802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/>
                <w:sz w:val="24"/>
                <w:szCs w:val="24"/>
              </w:rPr>
              <w:t>Областной выездной семинар «Краеведческая работа детской библиотеки» состоялся 22 апреля 2015 года в Тюкалинской центральной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>детской библиотеке.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Pr="00C47CC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  <w:r w:rsidRPr="00C47CCB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116840</wp:posOffset>
                  </wp:positionV>
                  <wp:extent cx="2708275" cy="1524000"/>
                  <wp:effectExtent l="57150" t="57150" r="92075" b="95250"/>
                  <wp:wrapTight wrapText="bothSides">
                    <wp:wrapPolygon edited="0">
                      <wp:start x="-456" y="-810"/>
                      <wp:lineTo x="-304" y="22950"/>
                      <wp:lineTo x="22334" y="22950"/>
                      <wp:lineTo x="22334" y="-810"/>
                      <wp:lineTo x="-456" y="-810"/>
                    </wp:wrapPolygon>
                  </wp:wrapTight>
                  <wp:docPr id="94" name="Рисунок 94" descr="C:\Users\GT\Desktop\2016новости сайт\2015Новости сайт\АПРЕЛЬ2015\23апрНОВОСТЬобл семинар\P115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T\Desktop\2016новости сайт\2015Новости сайт\АПРЕЛЬ2015\23апрНОВОСТЬобл семинар\P115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1524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9525</wp:posOffset>
                  </wp:positionV>
                  <wp:extent cx="2466975" cy="1849120"/>
                  <wp:effectExtent l="57150" t="57150" r="104775" b="93980"/>
                  <wp:wrapTight wrapText="bothSides">
                    <wp:wrapPolygon edited="0">
                      <wp:start x="-500" y="-668"/>
                      <wp:lineTo x="-334" y="22698"/>
                      <wp:lineTo x="22517" y="22698"/>
                      <wp:lineTo x="22517" y="-668"/>
                      <wp:lineTo x="-500" y="-668"/>
                    </wp:wrapPolygon>
                  </wp:wrapTight>
                  <wp:docPr id="98" name="Рисунок 98" descr="C:\Users\GT\Desktop\2016новости сайт\2015Новости сайт\АПРЕЛЬ2015\23апрНОВОСТЬобл семинар\P115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T\Desktop\2016новости сайт\2015Новости сайт\АПРЕЛЬ2015\23апрНОВОСТЬобл семинар\P115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912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Pr="001C5D9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1C5D91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0</wp:posOffset>
                  </wp:positionV>
                  <wp:extent cx="2705100" cy="1830070"/>
                  <wp:effectExtent l="57150" t="57150" r="95250" b="93980"/>
                  <wp:wrapTight wrapText="bothSides">
                    <wp:wrapPolygon edited="0">
                      <wp:start x="-456" y="-675"/>
                      <wp:lineTo x="-304" y="22709"/>
                      <wp:lineTo x="22361" y="22709"/>
                      <wp:lineTo x="22361" y="-675"/>
                      <wp:lineTo x="-456" y="-675"/>
                    </wp:wrapPolygon>
                  </wp:wrapTight>
                  <wp:docPr id="99" name="Рисунок 99" descr="C:\Users\GT\Desktop\2016новости сайт\2015Новости сайт\АПРЕЛЬ2015\23апрНОВОСТЬобл семинар\P115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T\Desktop\2016новости сайт\2015Новости сайт\АПРЕЛЬ2015\23апрНОВОСТЬобл семинар\P115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300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  <w:vMerge w:val="restart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5523F">
              <w:rPr>
                <w:rFonts w:asciiTheme="majorHAnsi" w:hAnsiTheme="majorHAnsi" w:cs="Times New Roman"/>
                <w:sz w:val="20"/>
                <w:szCs w:val="20"/>
              </w:rPr>
              <w:t>апрель</w:t>
            </w:r>
          </w:p>
        </w:tc>
        <w:tc>
          <w:tcPr>
            <w:tcW w:w="4678" w:type="dxa"/>
            <w:gridSpan w:val="2"/>
          </w:tcPr>
          <w:p w:rsidR="00C2237B" w:rsidRPr="00A51DD8" w:rsidRDefault="00C2237B" w:rsidP="007D2168">
            <w:pPr>
              <w:pStyle w:val="ae"/>
              <w:rPr>
                <w:rFonts w:asciiTheme="majorHAnsi" w:hAnsiTheme="majorHAnsi" w:cs="Times New Roman"/>
                <w:sz w:val="24"/>
                <w:szCs w:val="24"/>
              </w:rPr>
            </w:pPr>
            <w:r w:rsidRPr="00A51DD8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950595</wp:posOffset>
                  </wp:positionV>
                  <wp:extent cx="2619375" cy="795020"/>
                  <wp:effectExtent l="19050" t="19050" r="9525" b="5080"/>
                  <wp:wrapTight wrapText="bothSides">
                    <wp:wrapPolygon edited="0">
                      <wp:start x="-157" y="-518"/>
                      <wp:lineTo x="-157" y="21738"/>
                      <wp:lineTo x="21679" y="21738"/>
                      <wp:lineTo x="21679" y="-518"/>
                      <wp:lineTo x="-157" y="-518"/>
                    </wp:wrapPolygon>
                  </wp:wrapTight>
                  <wp:docPr id="103" name="Рисунок 103" descr="C:\Users\GT\Desktop\БУК2015\БИБЛИОНОЧЬ2015\библионочь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T\Desktop\БУК2015\БИБЛИОНОЧЬ2015\библионочь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1DD8">
              <w:rPr>
                <w:rFonts w:asciiTheme="majorHAnsi" w:hAnsiTheme="majorHAnsi" w:cs="Times New Roman"/>
                <w:sz w:val="24"/>
                <w:szCs w:val="24"/>
              </w:rPr>
              <w:t>Библионочь 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51DD8">
              <w:rPr>
                <w:rFonts w:asciiTheme="majorHAnsi" w:hAnsiTheme="majorHAnsi" w:cs="Times New Roman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A51DD8">
              <w:rPr>
                <w:rFonts w:asciiTheme="majorHAnsi" w:hAnsiTheme="majorHAnsi" w:cs="Times New Roman"/>
                <w:sz w:val="24"/>
                <w:szCs w:val="24"/>
              </w:rPr>
              <w:t xml:space="preserve">прошла 24 апреля с большим размахом, включив в себя и программу для детей Библиосумерки. Сквозная тема акции: «Открой дневник – поймай время».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9153D7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  <w:r w:rsidRPr="009153D7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35560</wp:posOffset>
                  </wp:positionV>
                  <wp:extent cx="2571750" cy="1703705"/>
                  <wp:effectExtent l="57150" t="57150" r="95250" b="86995"/>
                  <wp:wrapTight wrapText="bothSides">
                    <wp:wrapPolygon edited="0">
                      <wp:start x="-480" y="-725"/>
                      <wp:lineTo x="-320" y="22703"/>
                      <wp:lineTo x="22400" y="22703"/>
                      <wp:lineTo x="22400" y="-725"/>
                      <wp:lineTo x="-480" y="-725"/>
                    </wp:wrapPolygon>
                  </wp:wrapTight>
                  <wp:docPr id="101" name="Рисунок 101" descr="C:\Users\GT\Desktop\2016новости сайт\2015Новости сайт\АПРЕЛЬ2015\28библионочь2015\DSC_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T\Desktop\2016новости сайт\2015Новости сайт\АПРЕЛЬ2015\28библионочь2015\DSC_8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037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Pr="009153D7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  <w:r w:rsidRPr="009153D7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8890</wp:posOffset>
                  </wp:positionV>
                  <wp:extent cx="2513330" cy="1676400"/>
                  <wp:effectExtent l="57150" t="57150" r="96520" b="95250"/>
                  <wp:wrapTight wrapText="bothSides">
                    <wp:wrapPolygon edited="0">
                      <wp:start x="-491" y="-736"/>
                      <wp:lineTo x="-327" y="22827"/>
                      <wp:lineTo x="22430" y="22827"/>
                      <wp:lineTo x="22430" y="-736"/>
                      <wp:lineTo x="-491" y="-736"/>
                    </wp:wrapPolygon>
                  </wp:wrapTight>
                  <wp:docPr id="100" name="Рисунок 100" descr="C:\Users\GT\Desktop\2016новости сайт\2015Новости сайт\АПРЕЛЬ2015\28библионочь2015\DSC_8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T\Desktop\2016новости сайт\2015Новости сайт\АПРЕЛЬ2015\28библионочь2015\DSC_8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16764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40005</wp:posOffset>
                  </wp:positionV>
                  <wp:extent cx="2562225" cy="1699260"/>
                  <wp:effectExtent l="57150" t="57150" r="104775" b="91440"/>
                  <wp:wrapTight wrapText="bothSides">
                    <wp:wrapPolygon edited="0">
                      <wp:start x="-482" y="-726"/>
                      <wp:lineTo x="-321" y="22762"/>
                      <wp:lineTo x="22483" y="22762"/>
                      <wp:lineTo x="22483" y="-726"/>
                      <wp:lineTo x="-482" y="-726"/>
                    </wp:wrapPolygon>
                  </wp:wrapTight>
                  <wp:docPr id="102" name="Рисунок 102" descr="C:\Users\GT\Desktop\2016новости сайт\2015Новости сайт\АПРЕЛЬ2015\28библионочь2015\DSC_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T\Desktop\2016новости сайт\2015Новости сайт\АПРЕЛЬ2015\28библионочь2015\DSC_8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926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Pr="00F67F83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F67F83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4678" w:type="dxa"/>
            <w:gridSpan w:val="2"/>
          </w:tcPr>
          <w:p w:rsidR="00C2237B" w:rsidRPr="00FF0FFC" w:rsidRDefault="00C2237B" w:rsidP="007D2168">
            <w:pPr>
              <w:pStyle w:val="p4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1263015</wp:posOffset>
                  </wp:positionV>
                  <wp:extent cx="124968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402" y="20829"/>
                      <wp:lineTo x="21402" y="0"/>
                      <wp:lineTo x="0" y="0"/>
                    </wp:wrapPolygon>
                  </wp:wrapTight>
                  <wp:docPr id="12" name="Рисунок 12" descr="C:\Users\GT\Desktop\2016новости сайт\2015Новости сайт\МАЙ2015\6 маяНовость АренаОмск\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МАЙ2015\6 маяНовость АренаОмск\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color w:val="000000"/>
              </w:rPr>
              <w:t>Б</w:t>
            </w:r>
            <w:r w:rsidRPr="00FF0FFC">
              <w:rPr>
                <w:rFonts w:asciiTheme="majorHAnsi" w:hAnsiTheme="majorHAnsi"/>
                <w:color w:val="000000"/>
              </w:rPr>
              <w:t>иблиотечн</w:t>
            </w:r>
            <w:r>
              <w:rPr>
                <w:rFonts w:asciiTheme="majorHAnsi" w:hAnsiTheme="majorHAnsi"/>
                <w:color w:val="000000"/>
              </w:rPr>
              <w:t>ая</w:t>
            </w:r>
            <w:r w:rsidRPr="00FF0FFC">
              <w:rPr>
                <w:rFonts w:asciiTheme="majorHAnsi" w:hAnsiTheme="majorHAnsi"/>
                <w:color w:val="000000"/>
              </w:rPr>
              <w:t xml:space="preserve"> площадк</w:t>
            </w:r>
            <w:r>
              <w:rPr>
                <w:rFonts w:asciiTheme="majorHAnsi" w:hAnsiTheme="majorHAnsi"/>
                <w:color w:val="000000"/>
              </w:rPr>
              <w:t>а</w:t>
            </w:r>
            <w:r w:rsidRPr="00FF0FFC">
              <w:rPr>
                <w:rFonts w:asciiTheme="majorHAnsi" w:hAnsiTheme="majorHAnsi"/>
                <w:color w:val="000000"/>
              </w:rPr>
              <w:t xml:space="preserve"> работала на площади спортивного комплекса Арена-Омск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Pr="00FF0FFC">
              <w:rPr>
                <w:rFonts w:asciiTheme="majorHAnsi" w:hAnsiTheme="majorHAnsi"/>
                <w:color w:val="000000"/>
              </w:rPr>
              <w:t>6, 7, 8 мая.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Pr="00FF0FFC">
              <w:rPr>
                <w:rFonts w:asciiTheme="majorHAnsi" w:hAnsiTheme="majorHAnsi"/>
                <w:color w:val="000000"/>
              </w:rPr>
              <w:t>В библиотечной солнечной палатке дети и взрослые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Pr="00FF0FFC">
              <w:rPr>
                <w:rFonts w:asciiTheme="majorHAnsi" w:hAnsiTheme="majorHAnsi"/>
                <w:color w:val="000000"/>
              </w:rPr>
              <w:t>читали, слушали чтение вслух, пели, исполняли стихи, знакомились</w:t>
            </w:r>
            <w:r>
              <w:rPr>
                <w:rFonts w:asciiTheme="majorHAnsi" w:hAnsiTheme="majorHAnsi"/>
                <w:color w:val="000000"/>
              </w:rPr>
              <w:t xml:space="preserve"> с книжной выставкой </w:t>
            </w:r>
            <w:r w:rsidRPr="00FF0FFC">
              <w:rPr>
                <w:rFonts w:asciiTheme="majorHAnsi" w:hAnsiTheme="majorHAnsi"/>
                <w:color w:val="000000"/>
              </w:rPr>
              <w:t xml:space="preserve">«Шел мальчишка по войне…». </w:t>
            </w:r>
          </w:p>
          <w:p w:rsidR="00C2237B" w:rsidRPr="00FF0FFC" w:rsidRDefault="00C2237B" w:rsidP="007D2168">
            <w:pPr>
              <w:pStyle w:val="p3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0</wp:posOffset>
                  </wp:positionV>
                  <wp:extent cx="2498090" cy="1873250"/>
                  <wp:effectExtent l="57150" t="57150" r="92710" b="88900"/>
                  <wp:wrapTight wrapText="bothSides">
                    <wp:wrapPolygon edited="0">
                      <wp:start x="-494" y="-659"/>
                      <wp:lineTo x="-329" y="22625"/>
                      <wp:lineTo x="22402" y="22625"/>
                      <wp:lineTo x="22402" y="-659"/>
                      <wp:lineTo x="-494" y="-659"/>
                    </wp:wrapPolygon>
                  </wp:wrapTight>
                  <wp:docPr id="15" name="Рисунок 15" descr="C:\Users\GT\Desktop\2016новости сайт\2015Новости сайт\МАЙ2015\10 маяНОВОСТЬ Голубь мира и детские ладошкиАрена Омск\P116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2016новости сайт\2015Новости сайт\МАЙ2015\10 маяНОВОСТЬ Голубь мира и детские ладошкиАрена Омск\P116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8732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67F83">
              <w:rPr>
                <w:rFonts w:asciiTheme="majorHAnsi" w:hAnsiTheme="majorHAnsi" w:cs="Times New Roman"/>
                <w:sz w:val="20"/>
                <w:szCs w:val="20"/>
              </w:rPr>
              <w:t>май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473554">
              <w:rPr>
                <w:rFonts w:asciiTheme="majorHAnsi" w:hAnsiTheme="majorHAnsi"/>
                <w:sz w:val="24"/>
                <w:szCs w:val="24"/>
              </w:rPr>
              <w:t>8 мая, накануне Дня Победы, сотрудники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73554">
              <w:rPr>
                <w:rFonts w:asciiTheme="majorHAnsi" w:hAnsiTheme="majorHAnsi"/>
                <w:sz w:val="24"/>
                <w:szCs w:val="24"/>
              </w:rPr>
              <w:t>библиотеки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73554">
              <w:rPr>
                <w:rFonts w:asciiTheme="majorHAnsi" w:hAnsiTheme="majorHAnsi"/>
                <w:sz w:val="24"/>
                <w:szCs w:val="24"/>
              </w:rPr>
              <w:t>поздравили ветерана Великой Отечественной войны,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73554">
              <w:rPr>
                <w:rFonts w:asciiTheme="majorHAnsi" w:hAnsiTheme="majorHAnsi"/>
                <w:sz w:val="24"/>
                <w:szCs w:val="24"/>
              </w:rPr>
              <w:t>знаменитого в омском библиотечном сообществе директора Областной детской библиотеки им. Крупской Валентина Степановича Бушма</w:t>
            </w:r>
            <w:r>
              <w:rPr>
                <w:rFonts w:asciiTheme="majorHAnsi" w:hAnsiTheme="majorHAnsi"/>
                <w:sz w:val="24"/>
                <w:szCs w:val="24"/>
              </w:rPr>
              <w:t>к</w:t>
            </w:r>
            <w:r w:rsidRPr="00473554">
              <w:rPr>
                <w:rFonts w:asciiTheme="majorHAnsi" w:hAnsiTheme="majorHAnsi"/>
                <w:sz w:val="24"/>
                <w:szCs w:val="24"/>
              </w:rPr>
              <w:t>ина с наступающим праздником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142875</wp:posOffset>
                  </wp:positionV>
                  <wp:extent cx="124968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402" y="20829"/>
                      <wp:lineTo x="21402" y="0"/>
                      <wp:lineTo x="0" y="0"/>
                    </wp:wrapPolygon>
                  </wp:wrapTight>
                  <wp:docPr id="17" name="Рисунок 17" descr="C:\Users\GT\Desktop\2016новости сайт\2015Новости сайт\МАЙ2015\6 маяНовость АренаОмск\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МАЙ2015\6 маяНовость АренаОмск\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57150</wp:posOffset>
                  </wp:positionV>
                  <wp:extent cx="1290320" cy="1552575"/>
                  <wp:effectExtent l="57150" t="57150" r="100330" b="104775"/>
                  <wp:wrapTight wrapText="bothSides">
                    <wp:wrapPolygon edited="0">
                      <wp:start x="-957" y="-795"/>
                      <wp:lineTo x="-638" y="23058"/>
                      <wp:lineTo x="23280" y="23058"/>
                      <wp:lineTo x="23280" y="-795"/>
                      <wp:lineTo x="-957" y="-795"/>
                    </wp:wrapPolygon>
                  </wp:wrapTight>
                  <wp:docPr id="16" name="Рисунок 16" descr="C:\Users\GT\Desktop\2016новости сайт\2015Новости сайт\МАЙ2015\8маяНовостьБушмакинПобеда\Бушма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2016новости сайт\2015Новости сайт\МАЙ2015\8маяНовостьБушмакинПобеда\Бушма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5525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3176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м</w:t>
            </w:r>
            <w:r w:rsidRPr="00F67F83">
              <w:rPr>
                <w:rFonts w:asciiTheme="majorHAnsi" w:hAnsiTheme="majorHAnsi" w:cs="Times New Roman"/>
                <w:sz w:val="20"/>
                <w:szCs w:val="20"/>
              </w:rPr>
              <w:t>ай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C2237B" w:rsidRPr="009B5575" w:rsidRDefault="00C2237B" w:rsidP="007D2168">
            <w:pPr>
              <w:pStyle w:val="af1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1205230</wp:posOffset>
                  </wp:positionV>
                  <wp:extent cx="1346200" cy="644525"/>
                  <wp:effectExtent l="0" t="0" r="0" b="0"/>
                  <wp:wrapTight wrapText="bothSides">
                    <wp:wrapPolygon edited="0">
                      <wp:start x="0" y="0"/>
                      <wp:lineTo x="0" y="21068"/>
                      <wp:lineTo x="21396" y="21068"/>
                      <wp:lineTo x="21396" y="0"/>
                      <wp:lineTo x="0" y="0"/>
                    </wp:wrapPolygon>
                  </wp:wrapTight>
                  <wp:docPr id="23" name="Рисунок 23" descr="C:\Users\GT\Desktop\2016новости сайт\2015Новости сайт\МАЙ2015\8маяНовостьЧитаем детям о войне\логотип акции ЧИТАЕМ ДЕТЯМ О ВОЙ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T\Desktop\2016новости сайт\2015Новости сайт\МАЙ2015\8маяНовостьЧитаем детям о войне\логотип акции ЧИТАЕМ ДЕТЯМ О ВОЙ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5575">
              <w:rPr>
                <w:rFonts w:asciiTheme="majorHAnsi" w:hAnsiTheme="majorHAnsi"/>
                <w:sz w:val="24"/>
                <w:szCs w:val="24"/>
              </w:rPr>
              <w:t>7 мая библиотека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B5575">
              <w:rPr>
                <w:rFonts w:asciiTheme="majorHAnsi" w:hAnsiTheme="majorHAnsi"/>
                <w:sz w:val="24"/>
                <w:szCs w:val="24"/>
              </w:rPr>
              <w:t xml:space="preserve">приняла участие в </w:t>
            </w:r>
            <w:r w:rsidRPr="009B5575">
              <w:rPr>
                <w:rFonts w:asciiTheme="majorHAnsi" w:hAnsiTheme="majorHAnsi"/>
                <w:sz w:val="24"/>
                <w:szCs w:val="24"/>
                <w:lang w:val="en-US"/>
              </w:rPr>
              <w:t>VI</w:t>
            </w:r>
            <w:r w:rsidRPr="009B5575">
              <w:rPr>
                <w:rFonts w:asciiTheme="majorHAnsi" w:hAnsiTheme="majorHAnsi"/>
                <w:sz w:val="24"/>
                <w:szCs w:val="24"/>
              </w:rPr>
              <w:t xml:space="preserve"> Международной акции «Читаем детям о войне».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B5575">
              <w:rPr>
                <w:rFonts w:asciiTheme="majorHAnsi" w:hAnsiTheme="majorHAnsi"/>
                <w:sz w:val="24"/>
                <w:szCs w:val="24"/>
              </w:rPr>
              <w:t>Акция, организованная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B5575">
              <w:rPr>
                <w:rFonts w:asciiTheme="majorHAnsi" w:hAnsiTheme="majorHAnsi"/>
                <w:sz w:val="24"/>
                <w:szCs w:val="24"/>
              </w:rPr>
              <w:t>Самарской областной детской библиотекой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9B5575">
              <w:rPr>
                <w:rFonts w:asciiTheme="majorHAnsi" w:hAnsiTheme="majorHAnsi"/>
                <w:sz w:val="24"/>
                <w:szCs w:val="24"/>
              </w:rPr>
              <w:t>посвящена 70-летию Победы в Великой Отечественной войне 1941</w:t>
            </w:r>
            <w:r>
              <w:rPr>
                <w:rFonts w:asciiTheme="majorHAnsi" w:hAnsiTheme="majorHAnsi"/>
                <w:sz w:val="24"/>
                <w:szCs w:val="24"/>
              </w:rPr>
              <w:t>–</w:t>
            </w:r>
            <w:r w:rsidRPr="009B5575">
              <w:rPr>
                <w:rFonts w:asciiTheme="majorHAnsi" w:hAnsiTheme="majorHAnsi"/>
                <w:sz w:val="24"/>
                <w:szCs w:val="24"/>
              </w:rPr>
              <w:t>1945 годов.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Pr="00632E4D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32"/>
                <w:szCs w:val="32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3F172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3F172B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120015</wp:posOffset>
                  </wp:positionV>
                  <wp:extent cx="2425700" cy="1819275"/>
                  <wp:effectExtent l="57150" t="57150" r="107950" b="123825"/>
                  <wp:wrapTight wrapText="bothSides">
                    <wp:wrapPolygon edited="0">
                      <wp:start x="-509" y="-679"/>
                      <wp:lineTo x="-339" y="22844"/>
                      <wp:lineTo x="22392" y="22844"/>
                      <wp:lineTo x="22392" y="-679"/>
                      <wp:lineTo x="-509" y="-679"/>
                    </wp:wrapPolygon>
                  </wp:wrapTight>
                  <wp:docPr id="24" name="Рисунок 24" descr="C:\Users\GT\Desktop\2016новости сайт\2015Новости сайт\МАЙ2015\8маяНовостьЧитаем детям о войне\P115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2016новости сайт\2015Новости сайт\МАЙ2015\8маяНовостьЧитаем детям о войне\P115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rPr>
          <w:trHeight w:val="2838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м</w:t>
            </w:r>
            <w:r w:rsidRPr="00F67F83">
              <w:rPr>
                <w:rFonts w:asciiTheme="majorHAnsi" w:hAnsiTheme="majorHAnsi" w:cs="Times New Roman"/>
                <w:sz w:val="20"/>
                <w:szCs w:val="20"/>
              </w:rPr>
              <w:t>ай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- июль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4431C0">
              <w:rPr>
                <w:rFonts w:asciiTheme="majorHAnsi" w:hAnsiTheme="majorHAnsi"/>
                <w:sz w:val="24"/>
                <w:szCs w:val="24"/>
              </w:rPr>
              <w:t>тажировки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для библиотечных специалистов </w:t>
            </w:r>
            <w:r w:rsidRPr="004431C0">
              <w:rPr>
                <w:rFonts w:asciiTheme="majorHAnsi" w:hAnsiTheme="majorHAnsi"/>
                <w:sz w:val="24"/>
                <w:szCs w:val="24"/>
              </w:rPr>
              <w:t xml:space="preserve">Азовского, Колосовского, Исилькульского Нижнеомского, Нововаршавского </w:t>
            </w:r>
            <w:r>
              <w:rPr>
                <w:rFonts w:asciiTheme="majorHAnsi" w:hAnsiTheme="majorHAnsi"/>
                <w:sz w:val="24"/>
                <w:szCs w:val="24"/>
              </w:rPr>
              <w:t>Кормиловского</w:t>
            </w:r>
            <w:r w:rsidRPr="001D2D45">
              <w:rPr>
                <w:rFonts w:asciiTheme="majorHAnsi" w:hAnsiTheme="majorHAnsi"/>
                <w:sz w:val="24"/>
                <w:szCs w:val="24"/>
              </w:rPr>
              <w:t xml:space="preserve"> муниципальных районов Омской области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были проведены </w:t>
            </w:r>
            <w:r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в организационно-методическом и</w:t>
            </w:r>
            <w:r w:rsidRPr="003F48F1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информационно-библиографическом отдел</w:t>
            </w:r>
            <w:r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>ах.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78105</wp:posOffset>
                  </wp:positionV>
                  <wp:extent cx="2390775" cy="1644650"/>
                  <wp:effectExtent l="57150" t="57150" r="123825" b="107950"/>
                  <wp:wrapTight wrapText="bothSides">
                    <wp:wrapPolygon edited="0">
                      <wp:start x="-516" y="-751"/>
                      <wp:lineTo x="-344" y="22768"/>
                      <wp:lineTo x="22547" y="22768"/>
                      <wp:lineTo x="22547" y="-751"/>
                      <wp:lineTo x="-516" y="-751"/>
                    </wp:wrapPolygon>
                  </wp:wrapTight>
                  <wp:docPr id="56" name="Рисунок 56" descr="C:\Users\GT\Desktop\2016новости сайт\2015Новости сайт\ИЮНЬ2015\10июняНовостьСтажировка\DSC_8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2016новости сайт\2015Новости сайт\ИЮНЬ2015\10июняНовостьСтажировка\DSC_8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446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м</w:t>
            </w:r>
            <w:r w:rsidRPr="00F67F83">
              <w:rPr>
                <w:rFonts w:asciiTheme="majorHAnsi" w:hAnsiTheme="majorHAnsi" w:cs="Times New Roman"/>
                <w:sz w:val="20"/>
                <w:szCs w:val="20"/>
              </w:rPr>
              <w:t>ай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1123950</wp:posOffset>
                  </wp:positionV>
                  <wp:extent cx="8191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ight>
                  <wp:docPr id="104" name="Рисунок 104" descr="C:\Users\GT\Desktop\2015новости сайт\ЯНВАРЬ 2015\5янв2015Литературные герои\10401460_681496325282660_26247682955054413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2015новости сайт\ЯНВАРЬ 2015\5янв2015Литературные герои\10401460_681496325282660_26247682955054413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5C76">
              <w:rPr>
                <w:rFonts w:asciiTheme="majorHAnsi" w:eastAsia="Times New Roman" w:hAnsiTheme="majorHAnsi"/>
                <w:sz w:val="24"/>
                <w:szCs w:val="24"/>
              </w:rPr>
              <w:t>20 мая</w:t>
            </w:r>
            <w:r w:rsidRPr="00B968B5">
              <w:rPr>
                <w:rFonts w:asciiTheme="majorHAnsi" w:eastAsia="Times New Roman" w:hAnsiTheme="majorHAnsi"/>
                <w:sz w:val="24"/>
                <w:szCs w:val="24"/>
              </w:rPr>
              <w:t xml:space="preserve"> 2015 года</w:t>
            </w:r>
            <w:r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B968B5">
              <w:rPr>
                <w:rFonts w:asciiTheme="majorHAnsi" w:eastAsia="Times New Roman" w:hAnsiTheme="majorHAnsi"/>
                <w:sz w:val="24"/>
                <w:szCs w:val="24"/>
              </w:rPr>
              <w:t>библиотекой</w:t>
            </w:r>
            <w:r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B968B5">
              <w:rPr>
                <w:rFonts w:asciiTheme="majorHAnsi" w:eastAsia="Times New Roman" w:hAnsiTheme="majorHAnsi"/>
                <w:sz w:val="24"/>
                <w:szCs w:val="24"/>
              </w:rPr>
              <w:t xml:space="preserve">при поддержке Министерства культуры Омской области был организован литературный десант «Год литературы в России» в </w:t>
            </w:r>
            <w:r w:rsidRPr="00285C76">
              <w:rPr>
                <w:rFonts w:asciiTheme="majorHAnsi" w:eastAsia="Times New Roman" w:hAnsiTheme="majorHAnsi"/>
                <w:sz w:val="24"/>
                <w:szCs w:val="24"/>
              </w:rPr>
              <w:t>Горьковский</w:t>
            </w:r>
            <w:r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  <w:r w:rsidRPr="00B968B5">
              <w:rPr>
                <w:rFonts w:asciiTheme="majorHAnsi" w:eastAsia="Times New Roman" w:hAnsiTheme="majorHAnsi"/>
                <w:sz w:val="24"/>
                <w:szCs w:val="24"/>
              </w:rPr>
              <w:t>муниципальный район</w:t>
            </w:r>
            <w:r>
              <w:rPr>
                <w:rFonts w:asciiTheme="majorHAnsi" w:eastAsia="Times New Roman" w:hAnsiTheme="majorHAnsi"/>
                <w:sz w:val="24"/>
                <w:szCs w:val="24"/>
              </w:rPr>
              <w:t>.</w:t>
            </w:r>
            <w:r w:rsidRPr="00285C76">
              <w:rPr>
                <w:rFonts w:asciiTheme="majorHAnsi" w:eastAsia="Times New Roman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-154305</wp:posOffset>
                  </wp:positionV>
                  <wp:extent cx="2390775" cy="1792605"/>
                  <wp:effectExtent l="57150" t="57150" r="123825" b="112395"/>
                  <wp:wrapTight wrapText="bothSides">
                    <wp:wrapPolygon edited="0">
                      <wp:start x="-516" y="-689"/>
                      <wp:lineTo x="-344" y="22725"/>
                      <wp:lineTo x="22547" y="22725"/>
                      <wp:lineTo x="22547" y="-689"/>
                      <wp:lineTo x="-516" y="-689"/>
                    </wp:wrapPolygon>
                  </wp:wrapTight>
                  <wp:docPr id="105" name="Рисунок 105" descr="C:\Users\GT\Desktop\2016новости сайт\2015Новости сайт\МАЙ2015\21маяНовостьГорькЛитДесантСеминар\P116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T\Desktop\2016новости сайт\2015Новости сайт\МАЙ2015\21маяНовостьГорькЛитДесантСеминар\P116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260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м</w:t>
            </w:r>
            <w:r w:rsidRPr="00F67F83">
              <w:rPr>
                <w:rFonts w:asciiTheme="majorHAnsi" w:hAnsiTheme="majorHAnsi" w:cs="Times New Roman"/>
                <w:sz w:val="20"/>
                <w:szCs w:val="20"/>
              </w:rPr>
              <w:t>ай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796290</wp:posOffset>
                  </wp:positionV>
                  <wp:extent cx="1415415" cy="996315"/>
                  <wp:effectExtent l="57150" t="57150" r="89535" b="89535"/>
                  <wp:wrapTight wrapText="bothSides">
                    <wp:wrapPolygon edited="0">
                      <wp:start x="-872" y="-1239"/>
                      <wp:lineTo x="-581" y="23541"/>
                      <wp:lineTo x="22966" y="23541"/>
                      <wp:lineTo x="22966" y="-1239"/>
                      <wp:lineTo x="-872" y="-1239"/>
                    </wp:wrapPolygon>
                  </wp:wrapTight>
                  <wp:docPr id="107" name="Рисунок 107" descr="C:\Users\GT\Desktop\открытки2015\день библиотек2015 откры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T\Desktop\открытки2015\день библиотек2015 откры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9963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850B9">
              <w:rPr>
                <w:rFonts w:asciiTheme="majorHAnsi" w:hAnsiTheme="majorHAnsi"/>
                <w:sz w:val="24"/>
                <w:szCs w:val="24"/>
              </w:rPr>
              <w:t xml:space="preserve">27 мая –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в библиотеке отметили </w:t>
            </w:r>
            <w:r w:rsidRPr="008850B9">
              <w:rPr>
                <w:rFonts w:asciiTheme="majorHAnsi" w:hAnsiTheme="majorHAnsi"/>
                <w:sz w:val="24"/>
                <w:szCs w:val="24"/>
              </w:rPr>
              <w:t>Общероссийский День библиотек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вручением благодарственных писем и дипломов сотрудникам библиотеки и программой мероприятий для читателей.</w:t>
            </w:r>
          </w:p>
        </w:tc>
        <w:tc>
          <w:tcPr>
            <w:tcW w:w="4783" w:type="dxa"/>
          </w:tcPr>
          <w:p w:rsidR="00C2237B" w:rsidRPr="006F6695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F6695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0</wp:posOffset>
                  </wp:positionV>
                  <wp:extent cx="2704465" cy="1790700"/>
                  <wp:effectExtent l="57150" t="57150" r="95885" b="95250"/>
                  <wp:wrapTight wrapText="bothSides">
                    <wp:wrapPolygon edited="0">
                      <wp:start x="-456" y="-689"/>
                      <wp:lineTo x="-304" y="22749"/>
                      <wp:lineTo x="22366" y="22749"/>
                      <wp:lineTo x="22366" y="-689"/>
                      <wp:lineTo x="-456" y="-689"/>
                    </wp:wrapPolygon>
                  </wp:wrapTight>
                  <wp:docPr id="106" name="Рисунок 106" descr="C:\Users\GT\Desktop\2016новости сайт\2015Новости сайт\МАЙ2015\27маяНОВОСТЬ День библиотек\DSC_8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T\Desktop\2016новости сайт\2015Новости сайт\МАЙ2015\27маяНОВОСТЬ День библиотек\DSC_8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17907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  <w:vMerge w:val="restart"/>
          </w:tcPr>
          <w:p w:rsidR="00C2237B" w:rsidRPr="00F723BC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июнь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1056640</wp:posOffset>
                  </wp:positionV>
                  <wp:extent cx="1533525" cy="1006475"/>
                  <wp:effectExtent l="57150" t="57150" r="104775" b="98425"/>
                  <wp:wrapTight wrapText="bothSides">
                    <wp:wrapPolygon edited="0">
                      <wp:start x="-805" y="-1226"/>
                      <wp:lineTo x="-537" y="23712"/>
                      <wp:lineTo x="23076" y="23712"/>
                      <wp:lineTo x="23076" y="-1226"/>
                      <wp:lineTo x="-805" y="-1226"/>
                    </wp:wrapPolygon>
                  </wp:wrapTight>
                  <wp:docPr id="154" name="Рисунок 154" descr="C:\Users\GT\Desktop\2016новости сайт\2015Новости сайт\ИЮНЬ2015\3июняНОВОСТЬ День защиты детей\P116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2016новости сайт\2015Новости сайт\ИЮНЬ2015\3июняНОВОСТЬ День защиты детей\P116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64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24"/>
                <w:szCs w:val="24"/>
              </w:rPr>
              <w:t>1 июня</w:t>
            </w:r>
            <w:r w:rsidRPr="00743CB0">
              <w:rPr>
                <w:rFonts w:asciiTheme="majorHAnsi" w:hAnsiTheme="majorHAnsi"/>
                <w:sz w:val="24"/>
                <w:szCs w:val="24"/>
              </w:rPr>
              <w:t xml:space="preserve"> в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743CB0">
              <w:rPr>
                <w:rFonts w:asciiTheme="majorHAnsi" w:hAnsiTheme="majorHAnsi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743CB0">
              <w:rPr>
                <w:rFonts w:asciiTheme="majorHAnsi" w:hAnsiTheme="majorHAnsi"/>
                <w:sz w:val="24"/>
                <w:szCs w:val="24"/>
              </w:rPr>
              <w:t xml:space="preserve">состоялось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программа мероприятий, посвященных Международному дню защиты детей и наступившим каникулам.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6F6695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F6695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57150</wp:posOffset>
                  </wp:positionV>
                  <wp:extent cx="2679700" cy="2009775"/>
                  <wp:effectExtent l="57150" t="57150" r="101600" b="104775"/>
                  <wp:wrapTight wrapText="bothSides">
                    <wp:wrapPolygon edited="0">
                      <wp:start x="-461" y="-614"/>
                      <wp:lineTo x="-307" y="22726"/>
                      <wp:lineTo x="22419" y="22726"/>
                      <wp:lineTo x="22419" y="-614"/>
                      <wp:lineTo x="-461" y="-614"/>
                    </wp:wrapPolygon>
                  </wp:wrapTight>
                  <wp:docPr id="108" name="Рисунок 108" descr="C:\Users\GT\Desktop\2016новости сайт\2015Новости сайт\ИЮНЬ2015\3июняНОВОСТЬ День защиты детей\P116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T\Desktop\2016новости сайт\2015Новости сайт\ИЮНЬ2015\3июняНОВОСТЬ День защиты детей\P116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rPr>
          <w:trHeight w:val="3064"/>
        </w:trPr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F723BC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F723BC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121285</wp:posOffset>
                  </wp:positionV>
                  <wp:extent cx="2488565" cy="1647825"/>
                  <wp:effectExtent l="57150" t="57150" r="102235" b="104775"/>
                  <wp:wrapTight wrapText="bothSides">
                    <wp:wrapPolygon edited="0">
                      <wp:start x="-496" y="-749"/>
                      <wp:lineTo x="-331" y="22973"/>
                      <wp:lineTo x="22487" y="22973"/>
                      <wp:lineTo x="22487" y="-749"/>
                      <wp:lineTo x="-496" y="-749"/>
                    </wp:wrapPolygon>
                  </wp:wrapTight>
                  <wp:docPr id="109" name="Рисунок 109" descr="C:\Users\GT\Desktop\2016новости сайт\2015Новости сайт\ИЮНЬ2015\3июняНОВОСТЬ День защиты детей\DSC_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T\Desktop\2016новости сайт\2015Новости сайт\ИЮНЬ2015\3июняНОВОСТЬ День защиты детей\DSC_8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6478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F6695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124460</wp:posOffset>
                  </wp:positionV>
                  <wp:extent cx="2514600" cy="1663700"/>
                  <wp:effectExtent l="57150" t="57150" r="95250" b="88900"/>
                  <wp:wrapTight wrapText="bothSides">
                    <wp:wrapPolygon edited="0">
                      <wp:start x="-491" y="-742"/>
                      <wp:lineTo x="-327" y="22754"/>
                      <wp:lineTo x="22418" y="22754"/>
                      <wp:lineTo x="22418" y="-742"/>
                      <wp:lineTo x="-491" y="-742"/>
                    </wp:wrapPolygon>
                  </wp:wrapTight>
                  <wp:docPr id="110" name="Рисунок 110" descr="C:\Users\GT\Desktop\2016новости сайт\2015Новости сайт\ИЮНЬ2015\3июняНОВОСТЬ День защиты детей\DSC_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T\Desktop\2016новости сайт\2015Новости сайт\ИЮНЬ2015\3июняНОВОСТЬ День защиты детей\DSC_8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637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noProof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июнь</w:t>
            </w:r>
          </w:p>
        </w:tc>
        <w:tc>
          <w:tcPr>
            <w:tcW w:w="9461" w:type="dxa"/>
            <w:gridSpan w:val="3"/>
          </w:tcPr>
          <w:p w:rsidR="00C2237B" w:rsidRPr="00EA6B91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 w:rsidRPr="00EA6B91">
              <w:rPr>
                <w:rFonts w:asciiTheme="majorHAnsi" w:hAnsiTheme="majorHAnsi"/>
                <w:sz w:val="24"/>
                <w:szCs w:val="24"/>
              </w:rPr>
              <w:t>2 июня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EA6B91">
              <w:rPr>
                <w:rFonts w:asciiTheme="majorHAnsi" w:hAnsiTheme="majorHAnsi"/>
                <w:sz w:val="24"/>
                <w:szCs w:val="24"/>
              </w:rPr>
              <w:t>библиотека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EA6B91">
              <w:rPr>
                <w:rFonts w:asciiTheme="majorHAnsi" w:hAnsiTheme="majorHAnsi"/>
                <w:sz w:val="24"/>
                <w:szCs w:val="24"/>
              </w:rPr>
              <w:t>развернула работу библиотечной площадки «Лето с книгой» в Парке культуры и отдыха «Зеленый остров».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-300355</wp:posOffset>
                  </wp:positionV>
                  <wp:extent cx="1504950" cy="1046480"/>
                  <wp:effectExtent l="57150" t="57150" r="114300" b="115570"/>
                  <wp:wrapTight wrapText="bothSides">
                    <wp:wrapPolygon edited="0">
                      <wp:start x="-820" y="-1180"/>
                      <wp:lineTo x="-547" y="23592"/>
                      <wp:lineTo x="22967" y="23592"/>
                      <wp:lineTo x="22967" y="-1180"/>
                      <wp:lineTo x="-820" y="-1180"/>
                    </wp:wrapPolygon>
                  </wp:wrapTight>
                  <wp:docPr id="111" name="Рисунок 111" descr="C:\Users\GT\Desktop\2016новости сайт\2015Новости сайт\ИЮНЬ2015\3июняНОВОСТЬ Зеленый остров\20150602_1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T\Desktop\2016новости сайт\2015Новости сайт\ИЮНЬ2015\3июняНОВОСТЬ Зеленый остров\20150602_142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867" r="1724"/>
                          <a:stretch/>
                        </pic:blipFill>
                        <pic:spPr bwMode="auto">
                          <a:xfrm>
                            <a:off x="0" y="0"/>
                            <a:ext cx="1504950" cy="10464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июнь</w:t>
            </w:r>
          </w:p>
        </w:tc>
        <w:tc>
          <w:tcPr>
            <w:tcW w:w="9461" w:type="dxa"/>
            <w:gridSpan w:val="3"/>
          </w:tcPr>
          <w:p w:rsidR="00C2237B" w:rsidRPr="002041AC" w:rsidRDefault="00C2237B" w:rsidP="007D2168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2041AC">
              <w:rPr>
                <w:rFonts w:asciiTheme="majorHAnsi" w:eastAsia="Times New Roman" w:hAnsiTheme="majorHAnsi" w:cs="Times New Roman"/>
                <w:sz w:val="24"/>
                <w:szCs w:val="24"/>
              </w:rPr>
              <w:t>8 июня 2015 года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2041AC">
              <w:rPr>
                <w:rFonts w:asciiTheme="majorHAnsi" w:eastAsia="Times New Roman" w:hAnsiTheme="majorHAnsi" w:cs="Times New Roman"/>
                <w:sz w:val="24"/>
                <w:szCs w:val="24"/>
              </w:rPr>
              <w:t>библиотекой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2041A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при поддержке Министерства культуры Омской области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организован</w:t>
            </w:r>
            <w:r w:rsidRPr="002041A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третий литературный десант «Год литературы в России»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2041AC">
              <w:rPr>
                <w:rFonts w:asciiTheme="majorHAnsi" w:eastAsia="Times New Roman" w:hAnsiTheme="majorHAnsi" w:cs="Times New Roman"/>
                <w:sz w:val="24"/>
                <w:szCs w:val="24"/>
              </w:rPr>
              <w:t>– для старшеклассников и библиотечных специалистов Большеуковского муниципального района.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1820545</wp:posOffset>
                  </wp:positionH>
                  <wp:positionV relativeFrom="paragraph">
                    <wp:posOffset>-217805</wp:posOffset>
                  </wp:positionV>
                  <wp:extent cx="1152525" cy="1009650"/>
                  <wp:effectExtent l="57150" t="57150" r="104775" b="95250"/>
                  <wp:wrapTight wrapText="bothSides">
                    <wp:wrapPolygon edited="0">
                      <wp:start x="-1071" y="-1223"/>
                      <wp:lineTo x="-714" y="23638"/>
                      <wp:lineTo x="23564" y="23638"/>
                      <wp:lineTo x="23564" y="-1223"/>
                      <wp:lineTo x="-1071" y="-1223"/>
                    </wp:wrapPolygon>
                  </wp:wrapTight>
                  <wp:docPr id="113" name="Рисунок 113" descr="C:\Users\GT\Desktop\2016новости сайт\2015Новости сайт\ИЮНЬ2015\10июняНоВОСТЬ БольшеукиЛитДесантСоврБиблиотека\DSCN009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T\Desktop\2016новости сайт\2015Новости сайт\ИЮНЬ2015\10июняНоВОСТЬ БольшеукиЛитДесантСоврБиблиотека\DSCN0094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96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-654050</wp:posOffset>
                  </wp:positionV>
                  <wp:extent cx="1527175" cy="1447800"/>
                  <wp:effectExtent l="57150" t="57150" r="92075" b="95250"/>
                  <wp:wrapTight wrapText="bothSides">
                    <wp:wrapPolygon edited="0">
                      <wp:start x="-808" y="-853"/>
                      <wp:lineTo x="-539" y="23021"/>
                      <wp:lineTo x="22902" y="23021"/>
                      <wp:lineTo x="22902" y="-853"/>
                      <wp:lineTo x="-808" y="-853"/>
                    </wp:wrapPolygon>
                  </wp:wrapTight>
                  <wp:docPr id="112" name="Рисунок 112" descr="C:\Users\GT\Desktop\2016новости сайт\2015Новости сайт\ИЮНЬ2015\10июняНоВОСТЬ БольшеукиЛитДесантСоврБиблиотека\DSCN012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T\Desktop\2016новости сайт\2015Новости сайт\ИЮНЬ2015\10июняНоВОСТЬ БольшеукиЛитДесантСоврБиблиотека\DSCN012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4478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2969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июнь</w:t>
            </w:r>
          </w:p>
        </w:tc>
        <w:tc>
          <w:tcPr>
            <w:tcW w:w="4678" w:type="dxa"/>
            <w:gridSpan w:val="2"/>
          </w:tcPr>
          <w:p w:rsidR="00C2237B" w:rsidRPr="00EA0EFD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1366520</wp:posOffset>
                  </wp:positionV>
                  <wp:extent cx="952500" cy="4064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1168" y="20250"/>
                      <wp:lineTo x="21168" y="0"/>
                      <wp:lineTo x="0" y="0"/>
                    </wp:wrapPolygon>
                  </wp:wrapTight>
                  <wp:docPr id="115" name="Рисунок 115" descr="C:\Users\GT\Desktop\2016новости сайт\2015Новости сайт\МАЙ2015\6 маяНовость АренаОмск\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МАЙ2015\6 маяНовость АренаОмск\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0EFD">
              <w:rPr>
                <w:rFonts w:asciiTheme="majorHAnsi" w:hAnsiTheme="majorHAnsi"/>
                <w:sz w:val="24"/>
                <w:szCs w:val="24"/>
              </w:rPr>
              <w:t>22 июня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в День памяти и скорби, который отмечает вся Россия, 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>в Центре искусств фестивалей и праздников для детей пришкольных лагерей состоялась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>литературно-музыкальная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>композиция «Как трудно в 41-ом погибать, не зная ничего о 45-ом», организованная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>библиотекой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>с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овместно с 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 xml:space="preserve">творческим </w:t>
            </w:r>
            <w:r>
              <w:rPr>
                <w:rFonts w:asciiTheme="majorHAnsi" w:hAnsiTheme="majorHAnsi"/>
                <w:sz w:val="24"/>
                <w:szCs w:val="24"/>
              </w:rPr>
              <w:t>о</w:t>
            </w:r>
            <w:r w:rsidRPr="00EA0EFD">
              <w:rPr>
                <w:rFonts w:asciiTheme="majorHAnsi" w:hAnsiTheme="majorHAnsi"/>
                <w:sz w:val="24"/>
                <w:szCs w:val="24"/>
              </w:rPr>
              <w:t>бъединением «Лира».</w:t>
            </w:r>
          </w:p>
          <w:p w:rsidR="00C2237B" w:rsidRPr="008A6FC3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4"/>
                <w:szCs w:val="4"/>
              </w:rPr>
            </w:pPr>
            <w:r>
              <w:rPr>
                <w:rFonts w:asciiTheme="majorHAnsi" w:hAnsiTheme="majorHAnsi" w:cs="Times New Roman"/>
                <w:sz w:val="4"/>
                <w:szCs w:val="4"/>
              </w:rPr>
              <w:t xml:space="preserve"> </w:t>
            </w:r>
          </w:p>
          <w:p w:rsidR="00C2237B" w:rsidRPr="008A6FC3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4"/>
                <w:szCs w:val="4"/>
              </w:rPr>
            </w:pPr>
            <w:r w:rsidRPr="00FE58B2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141605</wp:posOffset>
                  </wp:positionV>
                  <wp:extent cx="2476500" cy="1555115"/>
                  <wp:effectExtent l="57150" t="57150" r="114300" b="121285"/>
                  <wp:wrapTight wrapText="bothSides">
                    <wp:wrapPolygon edited="0">
                      <wp:start x="-498" y="-794"/>
                      <wp:lineTo x="-332" y="23020"/>
                      <wp:lineTo x="22431" y="23020"/>
                      <wp:lineTo x="22431" y="-794"/>
                      <wp:lineTo x="-498" y="-794"/>
                    </wp:wrapPolygon>
                  </wp:wrapTight>
                  <wp:docPr id="114" name="Рисунок 114" descr="C:\Users\GT\Desktop\2016новости сайт\2015Новости сайт\ИЮНЬ2015\22 июняНОВОСТЬ Война\DSC_8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T\Desktop\2016новости сайт\2015Новости сайт\ИЮНЬ2015\22 июняНОВОСТЬ Война\DSC_8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551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июнь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897255</wp:posOffset>
                  </wp:positionV>
                  <wp:extent cx="638175" cy="923290"/>
                  <wp:effectExtent l="19050" t="19050" r="9525" b="0"/>
                  <wp:wrapTight wrapText="bothSides">
                    <wp:wrapPolygon edited="0">
                      <wp:start x="-645" y="-446"/>
                      <wp:lineTo x="-645" y="21392"/>
                      <wp:lineTo x="21922" y="21392"/>
                      <wp:lineTo x="21922" y="-446"/>
                      <wp:lineTo x="-645" y="-446"/>
                    </wp:wrapPolygon>
                  </wp:wrapTight>
                  <wp:docPr id="118" name="Рисунок 118" descr="C:\Users\GT\Desktop\2016новости сайт\2015Новости сайт\ИЮНЬ2015\29июняНОВОСТЬ Лиханов\DSC_852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T\Desktop\2016новости сайт\2015Новости сайт\ИЮНЬ2015\29июняНОВОСТЬ Лиханов\DSC_852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17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1AF0">
              <w:rPr>
                <w:rFonts w:asciiTheme="majorHAnsi" w:hAnsiTheme="majorHAnsi"/>
                <w:sz w:val="24"/>
                <w:szCs w:val="24"/>
              </w:rPr>
              <w:t>26 июня в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61AF0">
              <w:rPr>
                <w:rFonts w:asciiTheme="majorHAnsi" w:hAnsiTheme="majorHAnsi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состоялась</w:t>
            </w:r>
            <w:r w:rsidRPr="00261AF0">
              <w:rPr>
                <w:rFonts w:asciiTheme="majorHAnsi" w:hAnsiTheme="majorHAnsi"/>
                <w:sz w:val="24"/>
                <w:szCs w:val="24"/>
              </w:rPr>
              <w:t xml:space="preserve"> церемония награждения победителей и участников Всероссийского читательского конкурса «Читаем Альберта Лиханова: книги об истинах, честности и победах»</w:t>
            </w:r>
            <w:r>
              <w:rPr>
                <w:rFonts w:asciiTheme="majorHAnsi" w:hAnsiTheme="majorHAnsi"/>
                <w:sz w:val="24"/>
                <w:szCs w:val="24"/>
              </w:rPr>
              <w:t>, проходившего в библиотеках Омской области.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18406A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18406A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104140</wp:posOffset>
                  </wp:positionV>
                  <wp:extent cx="2459990" cy="1628775"/>
                  <wp:effectExtent l="57150" t="57150" r="111760" b="123825"/>
                  <wp:wrapTight wrapText="bothSides">
                    <wp:wrapPolygon edited="0">
                      <wp:start x="-502" y="-758"/>
                      <wp:lineTo x="-335" y="22989"/>
                      <wp:lineTo x="22414" y="22989"/>
                      <wp:lineTo x="22414" y="-758"/>
                      <wp:lineTo x="-502" y="-758"/>
                    </wp:wrapPolygon>
                  </wp:wrapTight>
                  <wp:docPr id="116" name="Рисунок 116" descr="C:\Users\GT\Desktop\2016новости сайт\2015Новости сайт\ИЮНЬ2015\29июняНОВОСТЬ Лиханов\DSC_8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T\Desktop\2016новости сайт\2015Новости сайт\ИЮНЬ2015\29июняНОВОСТЬ Лиханов\DSC_8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6287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ию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л</w:t>
            </w: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ь</w:t>
            </w:r>
          </w:p>
        </w:tc>
        <w:tc>
          <w:tcPr>
            <w:tcW w:w="4678" w:type="dxa"/>
            <w:gridSpan w:val="2"/>
          </w:tcPr>
          <w:p w:rsidR="00C2237B" w:rsidRPr="00742388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В последние дни июня и в начале июля</w:t>
            </w:r>
            <w:r w:rsidRPr="00742388">
              <w:rPr>
                <w:rFonts w:asciiTheme="majorHAnsi" w:hAnsiTheme="majorHAnsi" w:cs="Times New Roman"/>
                <w:sz w:val="24"/>
                <w:szCs w:val="24"/>
              </w:rPr>
              <w:t xml:space="preserve"> на детском абонементе установлен собственный рекорд посещаемости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</w:p>
          <w:p w:rsidR="00C2237B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742388">
              <w:rPr>
                <w:rFonts w:asciiTheme="majorHAnsi" w:hAnsiTheme="majorHAnsi" w:cs="Times New Roman"/>
                <w:sz w:val="24"/>
                <w:szCs w:val="24"/>
              </w:rPr>
              <w:t xml:space="preserve">У детей летом – каникулы. </w:t>
            </w:r>
          </w:p>
          <w:p w:rsidR="00C2237B" w:rsidRPr="00742388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742388">
              <w:rPr>
                <w:rFonts w:asciiTheme="majorHAnsi" w:hAnsiTheme="majorHAnsi" w:cs="Times New Roman"/>
                <w:sz w:val="24"/>
                <w:szCs w:val="24"/>
              </w:rPr>
              <w:t>У библиотекарей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742388">
              <w:rPr>
                <w:rFonts w:asciiTheme="majorHAnsi" w:hAnsiTheme="majorHAnsi" w:cs="Times New Roman"/>
                <w:sz w:val="24"/>
                <w:szCs w:val="24"/>
              </w:rPr>
              <w:t>– «горячая пора».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51093E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51093E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57150</wp:posOffset>
                  </wp:positionV>
                  <wp:extent cx="2481580" cy="1714500"/>
                  <wp:effectExtent l="57150" t="57150" r="109220" b="114300"/>
                  <wp:wrapTight wrapText="bothSides">
                    <wp:wrapPolygon edited="0">
                      <wp:start x="-497" y="-720"/>
                      <wp:lineTo x="-332" y="22800"/>
                      <wp:lineTo x="22385" y="22800"/>
                      <wp:lineTo x="22385" y="-720"/>
                      <wp:lineTo x="-497" y="-720"/>
                    </wp:wrapPolygon>
                  </wp:wrapTight>
                  <wp:docPr id="119" name="Рисунок 119" descr="C:\Users\GT\Desktop\2016новости сайт\2015Новости сайт\ИЮЛЬ 2015\13июляНОВОСТЬ Лето с книгойДетАбонемент\P116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T\Desktop\2016новости сайт\2015Новости сайт\ИЮЛЬ 2015\13июляНОВОСТЬ Лето с книгойДетАбонемент\P116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145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ию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л</w:t>
            </w:r>
            <w:r w:rsidRPr="00F723BC">
              <w:rPr>
                <w:rFonts w:asciiTheme="majorHAnsi" w:hAnsiTheme="majorHAnsi" w:cs="Times New Roman"/>
                <w:sz w:val="20"/>
                <w:szCs w:val="20"/>
              </w:rPr>
              <w:t>ь</w:t>
            </w:r>
          </w:p>
        </w:tc>
        <w:tc>
          <w:tcPr>
            <w:tcW w:w="4678" w:type="dxa"/>
            <w:gridSpan w:val="2"/>
          </w:tcPr>
          <w:p w:rsidR="00C2237B" w:rsidRPr="0015164A" w:rsidRDefault="00C2237B" w:rsidP="007D2168">
            <w:pPr>
              <w:pStyle w:val="af1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786130</wp:posOffset>
                  </wp:positionV>
                  <wp:extent cx="1238250" cy="928370"/>
                  <wp:effectExtent l="57150" t="57150" r="114300" b="119380"/>
                  <wp:wrapTight wrapText="bothSides">
                    <wp:wrapPolygon edited="0">
                      <wp:start x="-997" y="-1330"/>
                      <wp:lineTo x="-665" y="23934"/>
                      <wp:lineTo x="23262" y="23934"/>
                      <wp:lineTo x="23262" y="-1330"/>
                      <wp:lineTo x="-997" y="-1330"/>
                    </wp:wrapPolygon>
                  </wp:wrapTight>
                  <wp:docPr id="121" name="Рисунок 121" descr="C:\Users\GT\Desktop\2016новости сайт\2015Новости сайт\ИЮЛЬ 2015\28июляНвостьДень без Интернета\Отключи интерне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T\Desktop\2016новости сайт\2015Новости сайт\ИЮЛЬ 2015\28июляНвостьДень без Интернета\Отключи интерне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83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5164A">
              <w:rPr>
                <w:rFonts w:asciiTheme="majorHAnsi" w:hAnsiTheme="majorHAnsi" w:cs="Times New Roman"/>
                <w:sz w:val="24"/>
                <w:szCs w:val="24"/>
              </w:rPr>
              <w:t>29 июля библиотека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5164A">
              <w:rPr>
                <w:rFonts w:asciiTheme="majorHAnsi" w:hAnsiTheme="majorHAnsi" w:cs="Times New Roman"/>
                <w:sz w:val="24"/>
                <w:szCs w:val="24"/>
              </w:rPr>
              <w:t>организовала областную акцию «День без Интернета»,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5164A">
              <w:rPr>
                <w:rFonts w:asciiTheme="majorHAnsi" w:hAnsiTheme="majorHAnsi" w:cs="Times New Roman"/>
                <w:sz w:val="24"/>
                <w:szCs w:val="24"/>
              </w:rPr>
              <w:t>в которой приняли участие 27 библиотек Омской области.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15164A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  <w:r w:rsidRPr="0015164A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57150</wp:posOffset>
                  </wp:positionV>
                  <wp:extent cx="2466975" cy="1717675"/>
                  <wp:effectExtent l="57150" t="57150" r="123825" b="111125"/>
                  <wp:wrapTight wrapText="bothSides">
                    <wp:wrapPolygon edited="0">
                      <wp:start x="-500" y="-719"/>
                      <wp:lineTo x="-334" y="22758"/>
                      <wp:lineTo x="22517" y="22758"/>
                      <wp:lineTo x="22517" y="-719"/>
                      <wp:lineTo x="-500" y="-719"/>
                    </wp:wrapPolygon>
                  </wp:wrapTight>
                  <wp:docPr id="120" name="Рисунок 120" descr="C:\Users\GT\Desktop\2016новости сайт\2015Новости сайт\ИЮЛЬ 2015\28июляНвостьДень без Интернета\День без Интернет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T\Desktop\2016новости сайт\2015Новости сайт\ИЮЛЬ 2015\28июляНвостьДень без Интернета\День без Интернета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125" b="7000"/>
                          <a:stretch/>
                        </pic:blipFill>
                        <pic:spPr bwMode="auto">
                          <a:xfrm>
                            <a:off x="0" y="0"/>
                            <a:ext cx="2466975" cy="17176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C2237B" w:rsidTr="007D2168">
        <w:trPr>
          <w:trHeight w:val="2848"/>
        </w:trPr>
        <w:tc>
          <w:tcPr>
            <w:tcW w:w="959" w:type="dxa"/>
          </w:tcPr>
          <w:p w:rsidR="00C2237B" w:rsidRPr="008A6FC3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8A6FC3">
              <w:rPr>
                <w:rFonts w:asciiTheme="majorHAnsi" w:hAnsiTheme="majorHAnsi" w:cs="Times New Roman"/>
                <w:sz w:val="20"/>
                <w:szCs w:val="20"/>
              </w:rPr>
              <w:t>сентябрь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1131570</wp:posOffset>
                  </wp:positionV>
                  <wp:extent cx="1407795" cy="588010"/>
                  <wp:effectExtent l="57150" t="57150" r="97155" b="97790"/>
                  <wp:wrapTight wrapText="bothSides">
                    <wp:wrapPolygon edited="0">
                      <wp:start x="-877" y="-2099"/>
                      <wp:lineTo x="-585" y="25192"/>
                      <wp:lineTo x="23091" y="25192"/>
                      <wp:lineTo x="23091" y="-2099"/>
                      <wp:lineTo x="-877" y="-2099"/>
                    </wp:wrapPolygon>
                  </wp:wrapTight>
                  <wp:docPr id="123" name="Рисунок 123" descr="C:\Users\GT\Desktop\2016новости сайт\2015Новости сайт\СЕНТЯБРЬ 2015\7сентНОВОСТЬ Урок\DSC_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T\Desktop\2016новости сайт\2015Новости сайт\СЕНТЯБРЬ 2015\7сентНОВОСТЬ Урок\DSC_8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58801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1 сентября, в День знаний, первоклассники школы № 6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приняли участие в праздничном уроке «Дети, в школу собирайтесь!»; для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второклассников и третьеклассников школы № 77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 библиотеке состоялся «Урок мира».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57150</wp:posOffset>
                  </wp:positionV>
                  <wp:extent cx="2447925" cy="1629410"/>
                  <wp:effectExtent l="57150" t="57150" r="123825" b="123190"/>
                  <wp:wrapTight wrapText="bothSides">
                    <wp:wrapPolygon edited="0">
                      <wp:start x="-504" y="-758"/>
                      <wp:lineTo x="-336" y="22981"/>
                      <wp:lineTo x="22525" y="22981"/>
                      <wp:lineTo x="22525" y="-758"/>
                      <wp:lineTo x="-504" y="-758"/>
                    </wp:wrapPolygon>
                  </wp:wrapTight>
                  <wp:docPr id="122" name="Рисунок 122" descr="C:\Users\GT\Desktop\2016новости сайт\2015Новости сайт\СЕНТЯБРЬ 2015\7сентНОВОСТЬ Урок\DSC_865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T\Desktop\2016новости сайт\2015Новости сайт\СЕНТЯБРЬ 2015\7сентНОВОСТЬ Урок\DSC_865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2941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8A6FC3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сентябрь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767715</wp:posOffset>
                  </wp:positionV>
                  <wp:extent cx="897890" cy="995680"/>
                  <wp:effectExtent l="57150" t="57150" r="92710" b="90170"/>
                  <wp:wrapTight wrapText="bothSides">
                    <wp:wrapPolygon edited="0">
                      <wp:start x="-1375" y="-1240"/>
                      <wp:lineTo x="-917" y="23556"/>
                      <wp:lineTo x="23830" y="23556"/>
                      <wp:lineTo x="23830" y="-1240"/>
                      <wp:lineTo x="-1375" y="-1240"/>
                    </wp:wrapPolygon>
                  </wp:wrapTight>
                  <wp:docPr id="117" name="Рисунок 117" descr="C:\Users\GT\Desktop\2016новости сайт\2015Новости сайт\СЕНТЯБРЬ 2015\14сентНОВОСТЬ Презентация\DSC_896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2016новости сайт\2015Новости сайт\СЕНТЯБРЬ 2015\14сентНОВОСТЬ Презентация\DSC_8967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8086" b="2392"/>
                          <a:stretch/>
                        </pic:blipFill>
                        <pic:spPr bwMode="auto">
                          <a:xfrm>
                            <a:off x="0" y="0"/>
                            <a:ext cx="897890" cy="9956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10 сентября 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состоялась презентация уникального сборника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стихотворений омских самодеятельных поэтов «Долгие вёрсты войны».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514710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514710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43815</wp:posOffset>
                  </wp:positionV>
                  <wp:extent cx="2469515" cy="1666875"/>
                  <wp:effectExtent l="57150" t="57150" r="102235" b="104775"/>
                  <wp:wrapTight wrapText="bothSides">
                    <wp:wrapPolygon edited="0">
                      <wp:start x="-500" y="-741"/>
                      <wp:lineTo x="-333" y="22958"/>
                      <wp:lineTo x="22494" y="22958"/>
                      <wp:lineTo x="22494" y="-741"/>
                      <wp:lineTo x="-500" y="-741"/>
                    </wp:wrapPolygon>
                  </wp:wrapTight>
                  <wp:docPr id="55" name="Рисунок 55" descr="C:\Users\GT\Desktop\2016новости сайт\2015Новости сайт\СЕНТЯБРЬ 2015\14сентНОВОСТЬ Презентация\DSC_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СЕНТЯБРЬ 2015\14сентНОВОСТЬ Презентация\DSC_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16668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8A6FC3">
              <w:rPr>
                <w:rFonts w:asciiTheme="majorHAnsi" w:hAnsiTheme="majorHAnsi" w:cs="Times New Roman"/>
                <w:sz w:val="20"/>
                <w:szCs w:val="20"/>
              </w:rPr>
              <w:t>сентябрь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59055</wp:posOffset>
                  </wp:positionV>
                  <wp:extent cx="723900" cy="965200"/>
                  <wp:effectExtent l="57150" t="57150" r="95250" b="101600"/>
                  <wp:wrapTight wrapText="bothSides">
                    <wp:wrapPolygon edited="0">
                      <wp:start x="-1705" y="-1279"/>
                      <wp:lineTo x="-1137" y="23874"/>
                      <wp:lineTo x="24442" y="23874"/>
                      <wp:lineTo x="24442" y="-1279"/>
                      <wp:lineTo x="-1705" y="-1279"/>
                    </wp:wrapPolygon>
                  </wp:wrapTight>
                  <wp:docPr id="124" name="Рисунок 124" descr="C:\Users\GT\Desktop\2016новости сайт\2015Новости сайт\СЕНТЯБРЬ 2015\21сентНовостьПарОм\семинар Па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2016новости сайт\2015Новости сайт\СЕНТЯБРЬ 2015\21сентНовостьПарОм\семинар Па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52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20 сентября на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очередном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занятии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литературного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семинара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«ПарОм» 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состоялась презентация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нового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литературного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альманаха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«Складчина». Вышедший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Омске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Год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литературы,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сороковой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юбилейный выпуск альманаха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«Складчина» большую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часть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своих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страниц посвятил молодежи – участникам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семинара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«ПарОм».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8A6FC3">
              <w:rPr>
                <w:rFonts w:asciiTheme="majorHAnsi" w:hAnsiTheme="majorHAnsi" w:cs="Times New Roman"/>
                <w:sz w:val="20"/>
                <w:szCs w:val="20"/>
              </w:rPr>
              <w:t>сентябрь</w:t>
            </w:r>
          </w:p>
        </w:tc>
        <w:tc>
          <w:tcPr>
            <w:tcW w:w="9461" w:type="dxa"/>
            <w:gridSpan w:val="3"/>
          </w:tcPr>
          <w:p w:rsidR="00C2237B" w:rsidRPr="002D2DB2" w:rsidRDefault="00C2237B" w:rsidP="007D2168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2D2DB2">
              <w:rPr>
                <w:rFonts w:asciiTheme="majorHAnsi" w:hAnsiTheme="majorHAnsi" w:cs="Times New Roman"/>
                <w:sz w:val="24"/>
                <w:szCs w:val="24"/>
              </w:rPr>
              <w:t xml:space="preserve">В библиотеке отметили юбилей художника-иллюстратора </w:t>
            </w:r>
          </w:p>
          <w:p w:rsidR="00C2237B" w:rsidRPr="00167955" w:rsidRDefault="00C2237B" w:rsidP="007D2168">
            <w:pPr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D2DB2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-125095</wp:posOffset>
                  </wp:positionV>
                  <wp:extent cx="514350" cy="771525"/>
                  <wp:effectExtent l="57150" t="57150" r="95250" b="104775"/>
                  <wp:wrapTight wrapText="bothSides">
                    <wp:wrapPolygon edited="0">
                      <wp:start x="-2400" y="-1600"/>
                      <wp:lineTo x="-1600" y="24533"/>
                      <wp:lineTo x="25600" y="24533"/>
                      <wp:lineTo x="25600" y="-1600"/>
                      <wp:lineTo x="-2400" y="-1600"/>
                    </wp:wrapPolygon>
                  </wp:wrapTight>
                  <wp:docPr id="19" name="Рисунок 19" descr="C:\Users\GT\Desktop\Victor_Chizhiko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Victor_Chizhiko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D2DB2">
              <w:rPr>
                <w:rFonts w:asciiTheme="majorHAnsi" w:hAnsiTheme="majorHAnsi" w:cs="Times New Roman"/>
                <w:sz w:val="24"/>
                <w:szCs w:val="24"/>
              </w:rPr>
              <w:t>Виктора Чижикова,</w:t>
            </w:r>
            <w:r w:rsidRPr="002D2DB2">
              <w:rPr>
                <w:rFonts w:asciiTheme="majorHAnsi" w:hAnsiTheme="majorHAnsi" w:cs="Times New Roman"/>
                <w:noProof/>
                <w:sz w:val="24"/>
                <w:szCs w:val="24"/>
              </w:rPr>
              <w:t xml:space="preserve"> </w:t>
            </w:r>
            <w:r w:rsidRPr="002D2DB2">
              <w:rPr>
                <w:rFonts w:asciiTheme="majorHAnsi" w:hAnsiTheme="majorHAnsi"/>
                <w:sz w:val="24"/>
                <w:szCs w:val="24"/>
              </w:rPr>
              <w:t>Народного художника Российской Федерации, автора образа медвежонка Мишки, талисмана летних Олимпийских игр 1980 года в Москве.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8A6FC3">
              <w:rPr>
                <w:rFonts w:asciiTheme="majorHAnsi" w:hAnsiTheme="majorHAnsi" w:cs="Times New Roman"/>
                <w:sz w:val="20"/>
                <w:szCs w:val="20"/>
              </w:rPr>
              <w:t>сентябрь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23 сентября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организована встреча воспитанников Специального ПУ закрытого типа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 омской поэтессой,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лауреатом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 xml:space="preserve">областной литературной молодежной премии имени Ф. Достоевского Вероникой Шелленберг. </w:t>
            </w:r>
          </w:p>
          <w:p w:rsidR="00C2237B" w:rsidRPr="00167955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514710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514710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56515</wp:posOffset>
                  </wp:positionV>
                  <wp:extent cx="2489835" cy="1428750"/>
                  <wp:effectExtent l="57150" t="57150" r="100965" b="95250"/>
                  <wp:wrapTight wrapText="bothSides">
                    <wp:wrapPolygon edited="0">
                      <wp:start x="-496" y="-864"/>
                      <wp:lineTo x="-331" y="23040"/>
                      <wp:lineTo x="22476" y="23040"/>
                      <wp:lineTo x="22476" y="-864"/>
                      <wp:lineTo x="-496" y="-864"/>
                    </wp:wrapPolygon>
                  </wp:wrapTight>
                  <wp:docPr id="125" name="Рисунок 125" descr="C:\Users\GT\Desktop\2016новости сайт\2015Новости сайт\СЕНТЯБРЬ 2015\29сентНОВОСтЬ Вероника Шелленберг\P116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2016новости сайт\2015Новости сайт\СЕНТЯБРЬ 2015\29сентНОВОСтЬ Вероника Шелленберг\P116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4287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Pr="00C51E4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51E4B">
              <w:rPr>
                <w:rFonts w:asciiTheme="majorHAnsi" w:hAnsiTheme="majorHAnsi" w:cs="Times New Roman"/>
                <w:sz w:val="20"/>
                <w:szCs w:val="20"/>
              </w:rPr>
              <w:t>октябрь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738505</wp:posOffset>
                  </wp:positionV>
                  <wp:extent cx="847725" cy="869950"/>
                  <wp:effectExtent l="57150" t="57150" r="104775" b="101600"/>
                  <wp:wrapTight wrapText="bothSides">
                    <wp:wrapPolygon edited="0">
                      <wp:start x="-1456" y="-1419"/>
                      <wp:lineTo x="-971" y="24123"/>
                      <wp:lineTo x="24270" y="24123"/>
                      <wp:lineTo x="24270" y="-1419"/>
                      <wp:lineTo x="-1456" y="-1419"/>
                    </wp:wrapPolygon>
                  </wp:wrapTight>
                  <wp:docPr id="126" name="Рисунок 126" descr="C:\Users\GT\Desktop\2016новости сайт\2015Новости сайт\ИЮНЬ2015\1июняНовостьПравила дорожного движения\pd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2016новости сайт\2015Новости сайт\ИЮНЬ2015\1июняНовостьПравила дорожного движения\pd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99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В течение года библиотека организовала серию мероприятий, посвященных правилам дорожного движения, совместно с Государственной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инспекцией по безопасности дорожного движения по городу Омску.</w:t>
            </w:r>
            <w:r w:rsidRPr="00167955">
              <w:rPr>
                <w:rFonts w:asciiTheme="majorHAnsi" w:eastAsia="Times New Roman" w:hAnsiTheme="majorHAnsi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57150</wp:posOffset>
                  </wp:positionV>
                  <wp:extent cx="2370455" cy="1568450"/>
                  <wp:effectExtent l="57150" t="57150" r="106045" b="107950"/>
                  <wp:wrapTight wrapText="bothSides">
                    <wp:wrapPolygon edited="0">
                      <wp:start x="-521" y="-787"/>
                      <wp:lineTo x="-347" y="22824"/>
                      <wp:lineTo x="22393" y="22824"/>
                      <wp:lineTo x="22393" y="-787"/>
                      <wp:lineTo x="-521" y="-787"/>
                    </wp:wrapPolygon>
                  </wp:wrapTight>
                  <wp:docPr id="127" name="Рисунок 127" descr="C:\Users\GT\Desktop\2016новости сайт\2015Новости сайт\ОКТЯБРЬ2015\14октНовость ГИБДД\DSC_9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2016новости сайт\2015Новости сайт\ОКТЯБРЬ2015\14октНовость ГИБДД\DSC_9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5684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C51E4B">
              <w:rPr>
                <w:rFonts w:asciiTheme="majorHAnsi" w:hAnsiTheme="majorHAnsi" w:cs="Times New Roman"/>
                <w:sz w:val="20"/>
                <w:szCs w:val="20"/>
              </w:rPr>
              <w:t>октябрь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656590</wp:posOffset>
                  </wp:positionV>
                  <wp:extent cx="934720" cy="790575"/>
                  <wp:effectExtent l="57150" t="57150" r="93980" b="104775"/>
                  <wp:wrapTight wrapText="bothSides">
                    <wp:wrapPolygon edited="0">
                      <wp:start x="-1321" y="-1561"/>
                      <wp:lineTo x="-880" y="24463"/>
                      <wp:lineTo x="23772" y="24463"/>
                      <wp:lineTo x="23772" y="-1561"/>
                      <wp:lineTo x="-1321" y="-1561"/>
                    </wp:wrapPolygon>
                  </wp:wrapTight>
                  <wp:docPr id="128" name="Рисунок 128" descr="C:\Users\GT\Desktop\2016новости сайт\2015Новости сайт\ОКТЯБРЬ2015\Это мы! Здравствуйте!\P116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T\Desktop\2016новости сайт\2015Новости сайт\ОКТЯБРЬ2015\Это мы! Здравствуйте!\P1160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90" t="19168" b="20881"/>
                          <a:stretch/>
                        </pic:blipFill>
                        <pic:spPr bwMode="auto">
                          <a:xfrm>
                            <a:off x="0" y="0"/>
                            <a:ext cx="934720" cy="7905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Экскурсии по библиотеке для детей разного возраста и для молодежи проводились в рамках проекта «Приходи в библиотеку».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-291465</wp:posOffset>
                  </wp:positionV>
                  <wp:extent cx="1924050" cy="1441450"/>
                  <wp:effectExtent l="57150" t="57150" r="95250" b="101600"/>
                  <wp:wrapTight wrapText="bothSides">
                    <wp:wrapPolygon edited="0">
                      <wp:start x="-642" y="-856"/>
                      <wp:lineTo x="-428" y="23122"/>
                      <wp:lineTo x="22669" y="23122"/>
                      <wp:lineTo x="22669" y="-856"/>
                      <wp:lineTo x="-642" y="-856"/>
                    </wp:wrapPolygon>
                  </wp:wrapTight>
                  <wp:docPr id="129" name="Рисунок 129" descr="C:\Users\GT\Desktop\2016новости сайт\2015Новости сайт\ОКТЯБРЬ2015\Это мы! Здравствуйте!\P116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2016новости сайт\2015Новости сайт\ОКТЯБРЬ2015\Это мы! Здравствуйте!\P116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14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C51E4B">
              <w:rPr>
                <w:rFonts w:asciiTheme="majorHAnsi" w:hAnsiTheme="majorHAnsi" w:cs="Times New Roman"/>
                <w:sz w:val="20"/>
                <w:szCs w:val="20"/>
              </w:rPr>
              <w:t>октябрь</w:t>
            </w:r>
          </w:p>
        </w:tc>
        <w:tc>
          <w:tcPr>
            <w:tcW w:w="9461" w:type="dxa"/>
            <w:gridSpan w:val="3"/>
          </w:tcPr>
          <w:p w:rsidR="00C2237B" w:rsidRPr="00062856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62856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57150</wp:posOffset>
                  </wp:positionV>
                  <wp:extent cx="1200150" cy="793750"/>
                  <wp:effectExtent l="57150" t="57150" r="95250" b="101600"/>
                  <wp:wrapTight wrapText="bothSides">
                    <wp:wrapPolygon edited="0">
                      <wp:start x="-1029" y="-1555"/>
                      <wp:lineTo x="-686" y="24365"/>
                      <wp:lineTo x="23314" y="24365"/>
                      <wp:lineTo x="23314" y="-1555"/>
                      <wp:lineTo x="-1029" y="-1555"/>
                    </wp:wrapPolygon>
                  </wp:wrapTight>
                  <wp:docPr id="140" name="Рисунок 140" descr="C:\Users\GT\Desktop\2016новости сайт\2015Новости сайт\ОКТЯБРЬ2015\14октНовостьИтоги конкурсаФест2015\DSC_9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T\Desktop\2016новости сайт\2015Новости сайт\ОКТЯБРЬ2015\14октНовостьИтоги конкурсаФест2015\DSC_9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37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62856">
              <w:rPr>
                <w:rFonts w:asciiTheme="majorHAnsi" w:hAnsiTheme="majorHAnsi" w:cs="Times New Roman"/>
                <w:sz w:val="24"/>
                <w:szCs w:val="24"/>
              </w:rPr>
              <w:t>14 октября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62856">
              <w:rPr>
                <w:rFonts w:asciiTheme="majorHAnsi" w:hAnsiTheme="majorHAnsi" w:cs="Times New Roman"/>
                <w:sz w:val="24"/>
                <w:szCs w:val="24"/>
              </w:rPr>
              <w:t>состоялось заседание жюри для определения победителей конкурса «Пишем историю библиотеки».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62856">
              <w:rPr>
                <w:rFonts w:asciiTheme="majorHAnsi" w:hAnsiTheme="majorHAnsi" w:cs="Times New Roman"/>
                <w:sz w:val="24"/>
                <w:szCs w:val="24"/>
              </w:rPr>
              <w:t>Конкурс организован в рамках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62856">
              <w:rPr>
                <w:rFonts w:asciiTheme="majorHAnsi" w:hAnsiTheme="majorHAnsi" w:cs="Times New Roman"/>
                <w:sz w:val="24"/>
                <w:szCs w:val="24"/>
              </w:rPr>
              <w:t xml:space="preserve">Пятого фестиваля детских библиотек Омской области «Читаем вместе». </w:t>
            </w:r>
          </w:p>
        </w:tc>
      </w:tr>
      <w:tr w:rsidR="00C2237B" w:rsidTr="007D2168">
        <w:tc>
          <w:tcPr>
            <w:tcW w:w="959" w:type="dxa"/>
            <w:vMerge w:val="restart"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C51E4B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Пятый</w:t>
            </w:r>
            <w:r w:rsidRPr="00633386">
              <w:rPr>
                <w:rFonts w:asciiTheme="majorHAnsi" w:hAnsiTheme="majorHAnsi"/>
                <w:sz w:val="24"/>
                <w:szCs w:val="24"/>
              </w:rPr>
              <w:t xml:space="preserve"> фестивал</w:t>
            </w:r>
            <w:r>
              <w:rPr>
                <w:rFonts w:asciiTheme="majorHAnsi" w:hAnsiTheme="majorHAnsi"/>
                <w:sz w:val="24"/>
                <w:szCs w:val="24"/>
              </w:rPr>
              <w:t>ь</w:t>
            </w:r>
            <w:r w:rsidRPr="00633386">
              <w:rPr>
                <w:rFonts w:asciiTheme="majorHAnsi" w:hAnsiTheme="majorHAnsi"/>
                <w:sz w:val="24"/>
                <w:szCs w:val="24"/>
              </w:rPr>
              <w:t xml:space="preserve"> детских библиотек Омской Области «Читаем вместе» состоялс</w:t>
            </w:r>
            <w:r>
              <w:rPr>
                <w:rFonts w:asciiTheme="majorHAnsi" w:hAnsiTheme="majorHAnsi"/>
                <w:sz w:val="24"/>
                <w:szCs w:val="24"/>
              </w:rPr>
              <w:t>я 21 – 22</w:t>
            </w:r>
            <w:r w:rsidRPr="00633386">
              <w:rPr>
                <w:rFonts w:asciiTheme="majorHAnsi" w:hAnsiTheme="majorHAnsi"/>
                <w:sz w:val="24"/>
                <w:szCs w:val="24"/>
              </w:rPr>
              <w:t xml:space="preserve"> октября 201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5.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136525</wp:posOffset>
                  </wp:positionV>
                  <wp:extent cx="1143000" cy="1167765"/>
                  <wp:effectExtent l="0" t="0" r="0" b="0"/>
                  <wp:wrapTight wrapText="bothSides">
                    <wp:wrapPolygon edited="0">
                      <wp:start x="0" y="0"/>
                      <wp:lineTo x="0" y="21142"/>
                      <wp:lineTo x="21240" y="21142"/>
                      <wp:lineTo x="21240" y="0"/>
                      <wp:lineTo x="0" y="0"/>
                    </wp:wrapPolygon>
                  </wp:wrapTight>
                  <wp:docPr id="131" name="Рисунок 131" descr="C:\Users\GT\Desktop\ДОКУМЕНТЫ\Фест2015\ФестОформление\зна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ДОКУМЕНТЫ\Фест2015\ФестОформление\знач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Pr="0066752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67521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120015</wp:posOffset>
                  </wp:positionV>
                  <wp:extent cx="2642235" cy="1751330"/>
                  <wp:effectExtent l="57150" t="57150" r="100965" b="96520"/>
                  <wp:wrapTight wrapText="bothSides">
                    <wp:wrapPolygon edited="0">
                      <wp:start x="-467" y="-705"/>
                      <wp:lineTo x="-311" y="22790"/>
                      <wp:lineTo x="22425" y="22790"/>
                      <wp:lineTo x="22425" y="-705"/>
                      <wp:lineTo x="-467" y="-705"/>
                    </wp:wrapPolygon>
                  </wp:wrapTight>
                  <wp:docPr id="139" name="Рисунок 139" descr="C:\Users\GT\Desktop\ДОКУМЕНТЫ\Фест2015\Фотофест2015\ххФестиваль Читаем вместе 2015 День1\DSC_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T\Desktop\ДОКУМЕНТЫ\Фест2015\Фотофест2015\ххФестиваль Читаем вместе 2015 День1\DSC_9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35" cy="17513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66752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67521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58420</wp:posOffset>
                  </wp:positionV>
                  <wp:extent cx="2728595" cy="1666875"/>
                  <wp:effectExtent l="57150" t="57150" r="90805" b="104775"/>
                  <wp:wrapTight wrapText="bothSides">
                    <wp:wrapPolygon edited="0">
                      <wp:start x="-452" y="-741"/>
                      <wp:lineTo x="-302" y="22958"/>
                      <wp:lineTo x="22319" y="22958"/>
                      <wp:lineTo x="22319" y="-741"/>
                      <wp:lineTo x="-452" y="-741"/>
                    </wp:wrapPolygon>
                  </wp:wrapTight>
                  <wp:docPr id="132" name="Рисунок 132" descr="C:\Users\GT\Desktop\ДОКУМЕНТЫ\Фест2015\Фотофест2015\ххФестиваль Читаем вместе 2015 День1\DSC_9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T\Desktop\ДОКУМЕНТЫ\Фест2015\Фотофест2015\ххФестиваль Читаем вместе 2015 День1\DSC_9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6668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  <w:tc>
          <w:tcPr>
            <w:tcW w:w="4783" w:type="dxa"/>
          </w:tcPr>
          <w:p w:rsidR="00C2237B" w:rsidRPr="0066752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67521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</wp:posOffset>
                  </wp:positionV>
                  <wp:extent cx="2585085" cy="1713230"/>
                  <wp:effectExtent l="57150" t="57150" r="100965" b="96520"/>
                  <wp:wrapTight wrapText="bothSides">
                    <wp:wrapPolygon edited="0">
                      <wp:start x="-478" y="-721"/>
                      <wp:lineTo x="-318" y="22817"/>
                      <wp:lineTo x="22444" y="22817"/>
                      <wp:lineTo x="22444" y="-721"/>
                      <wp:lineTo x="-478" y="-721"/>
                    </wp:wrapPolygon>
                  </wp:wrapTight>
                  <wp:docPr id="135" name="Рисунок 135" descr="C:\Users\GT\Desktop\ДОКУМЕНТЫ\Фест2015\Фотофест2015\ххФестиваль Читаем вместе 2015 День1\DSC_9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T\Desktop\ДОКУМЕНТЫ\Фест2015\Фотофест2015\ххФестиваль Читаем вместе 2015 День1\DSC_9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71323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062856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062856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57150</wp:posOffset>
                  </wp:positionV>
                  <wp:extent cx="2700655" cy="1790700"/>
                  <wp:effectExtent l="57150" t="57150" r="99695" b="95250"/>
                  <wp:wrapTight wrapText="bothSides">
                    <wp:wrapPolygon edited="0">
                      <wp:start x="-457" y="-689"/>
                      <wp:lineTo x="-305" y="22749"/>
                      <wp:lineTo x="22397" y="22749"/>
                      <wp:lineTo x="22397" y="-689"/>
                      <wp:lineTo x="-457" y="-689"/>
                    </wp:wrapPolygon>
                  </wp:wrapTight>
                  <wp:docPr id="134" name="Рисунок 134" descr="C:\Users\GT\Desktop\ДОКУМЕНТЫ\Фест2015\Фотофест2015\ххФестиваль Читаем вместе 2015 День1\DSC_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T\Desktop\ДОКУМЕНТЫ\Фест2015\Фотофест2015\ххФестиваль Читаем вместе 2015 День1\DSC_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07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Pr="00B50C0A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B50C0A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57150</wp:posOffset>
                  </wp:positionV>
                  <wp:extent cx="2702560" cy="1790700"/>
                  <wp:effectExtent l="57150" t="57150" r="116840" b="114300"/>
                  <wp:wrapTight wrapText="bothSides">
                    <wp:wrapPolygon edited="0">
                      <wp:start x="-457" y="-689"/>
                      <wp:lineTo x="-305" y="22749"/>
                      <wp:lineTo x="22382" y="22749"/>
                      <wp:lineTo x="22382" y="-689"/>
                      <wp:lineTo x="-457" y="-689"/>
                    </wp:wrapPolygon>
                  </wp:wrapTight>
                  <wp:docPr id="133" name="Рисунок 133" descr="C:\Users\GT\Desktop\ДОКУМЕНТЫ\Фест2015\Фотофест2015\ххФестиваль Читаем вместе 2015 День1\DSC_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T\Desktop\ДОКУМЕНТЫ\Фест2015\Фотофест2015\ххФестиваль Читаем вместе 2015 День1\DSC_9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7907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  <w:vMerge/>
          </w:tcPr>
          <w:p w:rsidR="00C2237B" w:rsidRDefault="00C2237B" w:rsidP="007D2168">
            <w:pPr>
              <w:ind w:right="-108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61595</wp:posOffset>
                  </wp:positionV>
                  <wp:extent cx="2241550" cy="1619250"/>
                  <wp:effectExtent l="57150" t="57150" r="120650" b="114300"/>
                  <wp:wrapTight wrapText="bothSides">
                    <wp:wrapPolygon edited="0">
                      <wp:start x="-551" y="-762"/>
                      <wp:lineTo x="-367" y="22871"/>
                      <wp:lineTo x="22579" y="22871"/>
                      <wp:lineTo x="22579" y="-762"/>
                      <wp:lineTo x="-551" y="-762"/>
                    </wp:wrapPolygon>
                  </wp:wrapTight>
                  <wp:docPr id="130" name="Рисунок 130" descr="C:\Users\GT\Desktop\2016новости сайт\2015Новости сайт\ОКТЯБРЬ2015\22октУлыбкиФестиваля\DSC_918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2016новости сайт\2015Новости сайт\ОКТЯБРЬ2015\22октУлыбкиФестиваля\DSC_918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6192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Pr="00B50C0A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B50C0A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61595</wp:posOffset>
                  </wp:positionV>
                  <wp:extent cx="2266950" cy="1638935"/>
                  <wp:effectExtent l="57150" t="57150" r="114300" b="113665"/>
                  <wp:wrapTight wrapText="bothSides">
                    <wp:wrapPolygon edited="0">
                      <wp:start x="-545" y="-753"/>
                      <wp:lineTo x="-363" y="22847"/>
                      <wp:lineTo x="22508" y="22847"/>
                      <wp:lineTo x="22508" y="-753"/>
                      <wp:lineTo x="-545" y="-753"/>
                    </wp:wrapPolygon>
                  </wp:wrapTight>
                  <wp:docPr id="136" name="Рисунок 136" descr="C:\Users\GT\Desktop\ДОКУМЕНТЫ\Фест2015\Фотофест2015\ххФестиваль Читаем вместе 2015 День1\DSC_9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T\Desktop\ДОКУМЕНТЫ\Фест2015\Фотофест2015\ххФестиваль Читаем вместе 2015 День1\DSC_9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389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rPr>
          <w:trHeight w:val="2741"/>
        </w:trPr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57150</wp:posOffset>
                  </wp:positionV>
                  <wp:extent cx="2212340" cy="1619250"/>
                  <wp:effectExtent l="57150" t="57150" r="111760" b="114300"/>
                  <wp:wrapTight wrapText="bothSides">
                    <wp:wrapPolygon edited="0">
                      <wp:start x="-558" y="-762"/>
                      <wp:lineTo x="-372" y="22871"/>
                      <wp:lineTo x="22505" y="22871"/>
                      <wp:lineTo x="22505" y="-762"/>
                      <wp:lineTo x="-558" y="-762"/>
                    </wp:wrapPolygon>
                  </wp:wrapTight>
                  <wp:docPr id="137" name="Рисунок 137" descr="C:\Users\GT\Desktop\ДОКУМЕНТЫ\Фест2015\Фотофест2015\ххФестивальЧитаем вместе 2015День2\DSCN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T\Desktop\ДОКУМЕНТЫ\Фест2015\Фотофест2015\ххФестивальЧитаем вместе 2015День2\DSCN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6192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61595</wp:posOffset>
                  </wp:positionV>
                  <wp:extent cx="2163445" cy="1619250"/>
                  <wp:effectExtent l="57150" t="57150" r="122555" b="114300"/>
                  <wp:wrapTight wrapText="bothSides">
                    <wp:wrapPolygon edited="0">
                      <wp:start x="-571" y="-762"/>
                      <wp:lineTo x="-380" y="22871"/>
                      <wp:lineTo x="22633" y="22871"/>
                      <wp:lineTo x="22633" y="-762"/>
                      <wp:lineTo x="-571" y="-762"/>
                    </wp:wrapPolygon>
                  </wp:wrapTight>
                  <wp:docPr id="138" name="Рисунок 138" descr="C:\Users\GT\Desktop\ДОКУМЕНТЫ\Фест2015\Фотофест2015\ххФестивальЧитаем вместе 2015День2\DSCN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T\Desktop\ДОКУМЕНТЫ\Фест2015\Фотофест2015\ххФестивальЧитаем вместе 2015День2\DSCN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16192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Pr="00D05A9E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D05A9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ноябрь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4 ноября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библиотека приняла участие в культурной программе, посвященной Дню народного единства, организованной на Соборной площади под лозунгом «Моя Россия – моя судьба».</w:t>
            </w:r>
          </w:p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9525</wp:posOffset>
                  </wp:positionV>
                  <wp:extent cx="911225" cy="683260"/>
                  <wp:effectExtent l="57150" t="57150" r="98425" b="97790"/>
                  <wp:wrapTight wrapText="bothSides">
                    <wp:wrapPolygon edited="0">
                      <wp:start x="-1355" y="-1807"/>
                      <wp:lineTo x="-903" y="24691"/>
                      <wp:lineTo x="23933" y="24691"/>
                      <wp:lineTo x="23933" y="-1807"/>
                      <wp:lineTo x="-1355" y="-1807"/>
                    </wp:wrapPolygon>
                  </wp:wrapTight>
                  <wp:docPr id="142" name="Рисунок 142" descr="C:\Users\GT\Desktop\2016новости сайт\2015Новости сайт\НОЯБРЬ2015\6ноябНОВОСТЬмы едины!\P116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T\Desktop\2016новости сайт\2015Новости сайт\НОЯБРЬ2015\6ноябНОВОСТЬмы едины!\P116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68326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 w:cs="Times New Roman"/>
                <w:sz w:val="24"/>
                <w:szCs w:val="24"/>
              </w:rPr>
              <w:t>Сотрудники библиотеки организовали работу библиотечной площадки «Мы едины!».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-3810</wp:posOffset>
                  </wp:positionV>
                  <wp:extent cx="2579370" cy="1933575"/>
                  <wp:effectExtent l="57150" t="57150" r="87630" b="104775"/>
                  <wp:wrapTight wrapText="bothSides">
                    <wp:wrapPolygon edited="0">
                      <wp:start x="-479" y="-638"/>
                      <wp:lineTo x="-319" y="22770"/>
                      <wp:lineTo x="22334" y="22770"/>
                      <wp:lineTo x="22334" y="-638"/>
                      <wp:lineTo x="-479" y="-638"/>
                    </wp:wrapPolygon>
                  </wp:wrapTight>
                  <wp:docPr id="141" name="Рисунок 141" descr="C:\Users\GT\Desktop\2016новости сайт\2015Новости сайт\НОЯБРЬ2015\6ноябНОВОСТЬмы едины!\P116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T\Desktop\2016новости сайт\2015Новости сайт\НОЯБРЬ2015\6ноябНОВОСТЬмы едины!\P116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93357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D05A9E">
              <w:rPr>
                <w:rFonts w:asciiTheme="majorHAnsi" w:hAnsiTheme="majorHAnsi" w:cs="Times New Roman"/>
                <w:sz w:val="20"/>
                <w:szCs w:val="20"/>
              </w:rPr>
              <w:t>ноябрь</w:t>
            </w:r>
          </w:p>
        </w:tc>
        <w:tc>
          <w:tcPr>
            <w:tcW w:w="4678" w:type="dxa"/>
            <w:gridSpan w:val="2"/>
          </w:tcPr>
          <w:p w:rsidR="00C2237B" w:rsidRPr="00167955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478155</wp:posOffset>
                  </wp:positionV>
                  <wp:extent cx="904875" cy="1279525"/>
                  <wp:effectExtent l="57150" t="57150" r="104775" b="92075"/>
                  <wp:wrapTight wrapText="bothSides">
                    <wp:wrapPolygon edited="0">
                      <wp:start x="-1364" y="-965"/>
                      <wp:lineTo x="-909" y="23154"/>
                      <wp:lineTo x="24101" y="23154"/>
                      <wp:lineTo x="24101" y="-965"/>
                      <wp:lineTo x="-1364" y="-965"/>
                    </wp:wrapPolygon>
                  </wp:wrapTight>
                  <wp:docPr id="143" name="Рисунок 143" descr="C:\Users\GT\Desktop\2016новости сайт\2015Новости сайт\НОЯБРЬ2015\12ноябНОВОСТЬ ПарОмРегиональный\KyNe4hto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T\Desktop\2016новости сайт\2015Новости сайт\НОЯБРЬ2015\12ноябНОВОСТЬ ПарОмРегиональный\KyNe4hto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795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hAnsiTheme="majorHAnsi"/>
                <w:sz w:val="24"/>
                <w:szCs w:val="24"/>
              </w:rPr>
              <w:t>С 13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hAnsiTheme="majorHAnsi"/>
                <w:sz w:val="24"/>
                <w:szCs w:val="24"/>
              </w:rPr>
              <w:t xml:space="preserve">по 15 ноября в библиотеке состоялся Пятый Региональный литературный семинар «ПарОм». </w:t>
            </w:r>
          </w:p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4783" w:type="dxa"/>
          </w:tcPr>
          <w:p w:rsidR="00C2237B" w:rsidRPr="00D37756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D37756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46990</wp:posOffset>
                  </wp:positionV>
                  <wp:extent cx="2577465" cy="1708150"/>
                  <wp:effectExtent l="57150" t="57150" r="89535" b="101600"/>
                  <wp:wrapTight wrapText="bothSides">
                    <wp:wrapPolygon edited="0">
                      <wp:start x="-479" y="-723"/>
                      <wp:lineTo x="-319" y="22885"/>
                      <wp:lineTo x="22350" y="22885"/>
                      <wp:lineTo x="22350" y="-723"/>
                      <wp:lineTo x="-479" y="-723"/>
                    </wp:wrapPolygon>
                  </wp:wrapTight>
                  <wp:docPr id="144" name="Рисунок 144" descr="C:\Users\GT\Desktop\2016новости сайт\2015Новости сайт\НОЯБРЬ2015\17ноябНОВОСТЬ ПарОмИтоги\общ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T\Desktop\2016новости сайт\2015Новости сайт\НОЯБРЬ2015\17ноябНОВОСТЬ ПарОмИтоги\общ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7081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37756">
              <w:rPr>
                <w:rFonts w:asciiTheme="majorHAnsi" w:hAnsiTheme="majorHAnsi" w:cs="Times New Roman"/>
                <w:sz w:val="6"/>
                <w:szCs w:val="6"/>
              </w:rPr>
              <w:t>иии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D05A9E">
              <w:rPr>
                <w:rFonts w:asciiTheme="majorHAnsi" w:hAnsiTheme="majorHAnsi" w:cs="Times New Roman"/>
                <w:sz w:val="20"/>
                <w:szCs w:val="20"/>
              </w:rPr>
              <w:t>ноябрь</w:t>
            </w:r>
          </w:p>
        </w:tc>
        <w:tc>
          <w:tcPr>
            <w:tcW w:w="9461" w:type="dxa"/>
            <w:gridSpan w:val="3"/>
          </w:tcPr>
          <w:p w:rsidR="00C2237B" w:rsidRPr="00406FF2" w:rsidRDefault="00C2237B" w:rsidP="007D2168">
            <w:pPr>
              <w:ind w:firstLine="34"/>
              <w:jc w:val="both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1094740</wp:posOffset>
                  </wp:positionV>
                  <wp:extent cx="137223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90" y="21150"/>
                      <wp:lineTo x="21290" y="0"/>
                      <wp:lineTo x="0" y="0"/>
                    </wp:wrapPolygon>
                  </wp:wrapTight>
                  <wp:docPr id="21" name="Рисунок 21" descr="C:\Users\GT\Desktop\IMG_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IMG_7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1094740</wp:posOffset>
                  </wp:positionV>
                  <wp:extent cx="1362075" cy="908050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449" y="21298"/>
                      <wp:lineTo x="21449" y="0"/>
                      <wp:lineTo x="0" y="0"/>
                    </wp:wrapPolygon>
                  </wp:wrapTight>
                  <wp:docPr id="20" name="Рисунок 20" descr="C:\Users\GT\Desktop\IMG_7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IMG_7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1094740</wp:posOffset>
                  </wp:positionV>
                  <wp:extent cx="1371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300" y="21150"/>
                      <wp:lineTo x="21300" y="0"/>
                      <wp:lineTo x="0" y="0"/>
                    </wp:wrapPolygon>
                  </wp:wrapTight>
                  <wp:docPr id="10" name="Рисунок 10" descr="C:\Users\GT\Desktop\IMG_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IMG_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24"/>
                <w:szCs w:val="24"/>
              </w:rPr>
              <w:t xml:space="preserve">В </w:t>
            </w:r>
            <w:r w:rsidRPr="00406FF2">
              <w:rPr>
                <w:rFonts w:asciiTheme="majorHAnsi" w:hAnsiTheme="majorHAnsi"/>
                <w:sz w:val="24"/>
                <w:szCs w:val="24"/>
              </w:rPr>
              <w:t>помещениях библиотеки в рамках Государственной программы Омской области «Доступная среда» начата работа по обеспечению беспрепятственного доступа маломобильных групп населения: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06FF2">
              <w:rPr>
                <w:rFonts w:asciiTheme="majorHAnsi" w:hAnsiTheme="majorHAnsi"/>
                <w:sz w:val="24"/>
                <w:szCs w:val="24"/>
              </w:rPr>
              <w:t>установлены в помещениях библиотеки тактильные таблички, обозначающие «путь» по библиотеке; расширены дверные проемы;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06FF2">
              <w:rPr>
                <w:rFonts w:asciiTheme="majorHAnsi" w:hAnsiTheme="majorHAnsi"/>
                <w:sz w:val="24"/>
                <w:szCs w:val="24"/>
              </w:rPr>
              <w:t xml:space="preserve">на абонементе и в читальном зале установлены специальные кафедры, приспособленные для обслуживания 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>маломобиль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406FF2">
              <w:rPr>
                <w:rFonts w:asciiTheme="majorHAnsi" w:hAnsiTheme="majorHAnsi"/>
                <w:color w:val="000000"/>
                <w:sz w:val="24"/>
                <w:szCs w:val="24"/>
              </w:rPr>
              <w:t>ных групп населения.</w:t>
            </w:r>
          </w:p>
          <w:p w:rsidR="00C2237B" w:rsidRPr="00406FF2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D05A9E">
              <w:rPr>
                <w:rFonts w:asciiTheme="majorHAnsi" w:hAnsiTheme="majorHAnsi" w:cs="Times New Roman"/>
                <w:sz w:val="20"/>
                <w:szCs w:val="20"/>
              </w:rPr>
              <w:t>ноябрь</w:t>
            </w:r>
          </w:p>
        </w:tc>
        <w:tc>
          <w:tcPr>
            <w:tcW w:w="4678" w:type="dxa"/>
            <w:gridSpan w:val="2"/>
          </w:tcPr>
          <w:p w:rsidR="00C2237B" w:rsidRPr="00271B4C" w:rsidRDefault="00C2237B" w:rsidP="007D2168">
            <w:pPr>
              <w:ind w:firstLine="34"/>
              <w:rPr>
                <w:rFonts w:ascii="Times New Roman" w:hAnsi="Times New Roman" w:cs="Times New Roman"/>
                <w:sz w:val="6"/>
                <w:szCs w:val="6"/>
              </w:rPr>
            </w:pPr>
            <w:r w:rsidRPr="00DE2DB2">
              <w:rPr>
                <w:rFonts w:asciiTheme="majorHAnsi" w:hAnsiTheme="majorHAnsi" w:cs="Times New Roman"/>
                <w:sz w:val="24"/>
                <w:szCs w:val="24"/>
              </w:rPr>
              <w:t>25 ноября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DE2DB2">
              <w:rPr>
                <w:rFonts w:asciiTheme="majorHAnsi" w:hAnsiTheme="majorHAnsi" w:cs="Times New Roman"/>
                <w:sz w:val="24"/>
                <w:szCs w:val="24"/>
              </w:rPr>
              <w:t>специалисты библиотеки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DE2DB2">
              <w:rPr>
                <w:rFonts w:asciiTheme="majorHAnsi" w:hAnsiTheme="majorHAnsi" w:cs="Times New Roman"/>
                <w:sz w:val="24"/>
                <w:szCs w:val="24"/>
              </w:rPr>
              <w:t>приняли участие в дистанционном семинаре для школьных библиотекарей города Омска и Омской области «В Год литературы о детской литературе: взгляд на актуальные проблемы», выступив с консультацией «Современное состояние отечественной литературы для детей и подростков: новые книги, новые имена».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C2237B" w:rsidRPr="0033226E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66675</wp:posOffset>
                  </wp:positionV>
                  <wp:extent cx="2533015" cy="1524000"/>
                  <wp:effectExtent l="57150" t="57150" r="95885" b="95250"/>
                  <wp:wrapTight wrapText="bothSides">
                    <wp:wrapPolygon edited="0">
                      <wp:start x="-487" y="-810"/>
                      <wp:lineTo x="-325" y="22950"/>
                      <wp:lineTo x="22418" y="22950"/>
                      <wp:lineTo x="22418" y="-810"/>
                      <wp:lineTo x="-487" y="-810"/>
                    </wp:wrapPolygon>
                  </wp:wrapTight>
                  <wp:docPr id="147" name="Рисунок 147" descr="C:\Users\GT\Desktop\2016новости сайт\2015Новости сайт\НОЯБРЬ2015\27ноябрНовость Вебинар\20151125_14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T\Desktop\2016новости сайт\2015Новости сайт\НОЯБРЬ2015\27ноябрНовость Вебинар\20151125_14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1524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RPr="00167955" w:rsidTr="007D2168">
        <w:tc>
          <w:tcPr>
            <w:tcW w:w="959" w:type="dxa"/>
          </w:tcPr>
          <w:p w:rsidR="00C2237B" w:rsidRPr="00D05A9E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D05A9E">
              <w:rPr>
                <w:rFonts w:asciiTheme="majorHAnsi" w:hAnsiTheme="majorHAnsi" w:cs="Times New Roman"/>
                <w:sz w:val="20"/>
                <w:szCs w:val="20"/>
              </w:rPr>
              <w:t>ноябрь</w:t>
            </w:r>
          </w:p>
        </w:tc>
        <w:tc>
          <w:tcPr>
            <w:tcW w:w="9461" w:type="dxa"/>
            <w:gridSpan w:val="3"/>
          </w:tcPr>
          <w:p w:rsidR="00C2237B" w:rsidRPr="00167955" w:rsidRDefault="00C2237B" w:rsidP="007D2168">
            <w:pPr>
              <w:contextualSpacing/>
              <w:rPr>
                <w:rFonts w:asciiTheme="majorHAnsi" w:hAnsiTheme="majorHAnsi" w:cs="Times New Roman"/>
                <w:b/>
                <w:noProof/>
                <w:sz w:val="24"/>
                <w:szCs w:val="24"/>
              </w:rPr>
            </w:pPr>
            <w:r w:rsidRPr="00167955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8890</wp:posOffset>
                  </wp:positionV>
                  <wp:extent cx="1360170" cy="1343025"/>
                  <wp:effectExtent l="57150" t="57150" r="87630" b="104775"/>
                  <wp:wrapTight wrapText="bothSides">
                    <wp:wrapPolygon edited="0">
                      <wp:start x="-908" y="-919"/>
                      <wp:lineTo x="-605" y="23285"/>
                      <wp:lineTo x="22992" y="23285"/>
                      <wp:lineTo x="22992" y="-919"/>
                      <wp:lineTo x="-908" y="-919"/>
                    </wp:wrapPolygon>
                  </wp:wrapTight>
                  <wp:docPr id="156" name="Рисунок 156" descr="C:\Users\GT\Desktop\ДОКУМЕНТЫ\Школа2015\Лого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T\Desktop\ДОКУМЕНТЫ\Школа2015\Лого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3430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67955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Шестое – межрегиональное – виртуальное занятие школы библиотечного мастерства </w:t>
            </w:r>
            <w:hyperlink r:id="rId118" w:history="1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Pr="00167955">
              <w:rPr>
                <w:rFonts w:asciiTheme="majorHAnsi" w:eastAsia="Times New Roman" w:hAnsiTheme="majorHAnsi" w:cs="Times New Roman"/>
                <w:bCs/>
                <w:sz w:val="24"/>
                <w:szCs w:val="24"/>
              </w:rPr>
              <w:t xml:space="preserve">«Духовно-нравственное воспитание детей и юношества» состоялось на сайте библиотеки </w:t>
            </w:r>
            <w:hyperlink r:id="rId119" w:history="1">
              <w:r w:rsidRPr="00167955">
                <w:rPr>
                  <w:rStyle w:val="a8"/>
                  <w:rFonts w:asciiTheme="majorHAnsi" w:eastAsia="Times New Roman" w:hAnsiTheme="majorHAnsi" w:cs="Times New Roman"/>
                  <w:bCs/>
                  <w:sz w:val="24"/>
                  <w:szCs w:val="24"/>
                  <w:lang w:val="en-US"/>
                </w:rPr>
                <w:t>http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bCs/>
                  <w:sz w:val="24"/>
                  <w:szCs w:val="24"/>
                </w:rPr>
                <w:t>://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bCs/>
                  <w:sz w:val="24"/>
                  <w:szCs w:val="24"/>
                  <w:lang w:val="en-US"/>
                </w:rPr>
                <w:t>oubomsk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bCs/>
                  <w:sz w:val="24"/>
                  <w:szCs w:val="24"/>
                </w:rPr>
                <w:t>.</w:t>
              </w:r>
              <w:r w:rsidRPr="00167955">
                <w:rPr>
                  <w:rStyle w:val="a8"/>
                  <w:rFonts w:asciiTheme="majorHAnsi" w:eastAsia="Times New Roman" w:hAnsiTheme="majorHAnsi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  <w:r w:rsidRPr="00167955">
              <w:rPr>
                <w:rFonts w:asciiTheme="majorHAnsi" w:eastAsia="Times New Roman" w:hAnsiTheme="majorHAnsi" w:cs="Times New Roman"/>
                <w:bCs/>
                <w:sz w:val="24"/>
                <w:szCs w:val="24"/>
              </w:rPr>
              <w:t xml:space="preserve"> с 5 по 26 ноября 2015 года.</w:t>
            </w:r>
            <w:r>
              <w:rPr>
                <w:rFonts w:asciiTheme="majorHAnsi" w:eastAsia="Times New Roman" w:hAnsiTheme="majorHAnsi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Pr="00271B4C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4678" w:type="dxa"/>
            <w:gridSpan w:val="2"/>
          </w:tcPr>
          <w:p w:rsidR="00C2237B" w:rsidRPr="00491B6F" w:rsidRDefault="00C2237B" w:rsidP="007D2168">
            <w:pPr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1B6F"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>3 декабря 2015 года</w:t>
            </w:r>
            <w:r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91B6F"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91B6F"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>библиотеке</w:t>
            </w:r>
            <w:r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91B6F">
              <w:rPr>
                <w:rFonts w:asciiTheme="majorHAnsi" w:hAnsiTheme="majorHAnsi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состоялся семинар для членов методического объединения работников библиотек средних профессиональных учебных заведений/СПУЗов города Омска.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4445</wp:posOffset>
                  </wp:positionV>
                  <wp:extent cx="2533650" cy="1488440"/>
                  <wp:effectExtent l="57150" t="57150" r="95250" b="92710"/>
                  <wp:wrapTight wrapText="bothSides">
                    <wp:wrapPolygon edited="0">
                      <wp:start x="-487" y="-829"/>
                      <wp:lineTo x="-325" y="22945"/>
                      <wp:lineTo x="22412" y="22945"/>
                      <wp:lineTo x="22412" y="-829"/>
                      <wp:lineTo x="-487" y="-829"/>
                    </wp:wrapPolygon>
                  </wp:wrapTight>
                  <wp:docPr id="155" name="Рисунок 155" descr="C:\Users\GT\Desktop\2016новости сайт\2015Новости сайт\ДЕКАБРЬ 2015\4декНОВСТИ Семинар СПУЗы\DSC_9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T\Desktop\2016новости сайт\2015Новости сайт\ДЕКАБРЬ 2015\4декНОВСТИ Семинар СПУЗы\DSC_9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884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t>декабрь</w:t>
            </w:r>
          </w:p>
        </w:tc>
        <w:tc>
          <w:tcPr>
            <w:tcW w:w="4678" w:type="dxa"/>
            <w:gridSpan w:val="2"/>
          </w:tcPr>
          <w:p w:rsidR="00C2237B" w:rsidRPr="00491B6F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91B6F">
              <w:rPr>
                <w:rFonts w:asciiTheme="majorHAnsi" w:hAnsiTheme="majorHAnsi" w:cs="Times New Roman"/>
                <w:sz w:val="24"/>
                <w:szCs w:val="24"/>
              </w:rPr>
              <w:t>Благотворительную акцию «Подарок от автора» библиотека организовала совместно с автором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91B6F">
              <w:rPr>
                <w:rFonts w:asciiTheme="majorHAnsi" w:hAnsiTheme="majorHAnsi" w:cs="Times New Roman"/>
                <w:sz w:val="24"/>
                <w:szCs w:val="24"/>
              </w:rPr>
              <w:t>детских книг и стихов Т.Н. Андринской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91B6F">
              <w:rPr>
                <w:rFonts w:asciiTheme="majorHAnsi" w:hAnsiTheme="majorHAnsi" w:cs="Times New Roman"/>
                <w:sz w:val="24"/>
                <w:szCs w:val="24"/>
              </w:rPr>
              <w:t>в адаптивной школе № 6.</w:t>
            </w:r>
          </w:p>
          <w:p w:rsidR="00C2237B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6719DF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6719DF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53975</wp:posOffset>
                  </wp:positionV>
                  <wp:extent cx="1293495" cy="1076325"/>
                  <wp:effectExtent l="57150" t="57150" r="97155" b="104775"/>
                  <wp:wrapTight wrapText="bothSides">
                    <wp:wrapPolygon edited="0">
                      <wp:start x="-954" y="-1147"/>
                      <wp:lineTo x="-636" y="23703"/>
                      <wp:lineTo x="23222" y="23703"/>
                      <wp:lineTo x="23222" y="-1147"/>
                      <wp:lineTo x="-954" y="-1147"/>
                    </wp:wrapPolygon>
                  </wp:wrapTight>
                  <wp:docPr id="157" name="Рисунок 157" descr="C:\Users\GT\Desktop\2016новости сайт\2015Новости сайт\ДЕКАБРЬ 2015\8декНОВОСТЬ  школа\P116084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T\Desktop\2016новости сайт\2015Новости сайт\ДЕКАБРЬ 2015\8декНОВОСТЬ  школа\P116084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0763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719DF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43815</wp:posOffset>
                  </wp:positionV>
                  <wp:extent cx="1400175" cy="1076325"/>
                  <wp:effectExtent l="57150" t="57150" r="104775" b="104775"/>
                  <wp:wrapTight wrapText="bothSides">
                    <wp:wrapPolygon edited="0">
                      <wp:start x="-882" y="-1147"/>
                      <wp:lineTo x="-588" y="23703"/>
                      <wp:lineTo x="23216" y="23703"/>
                      <wp:lineTo x="23216" y="-1147"/>
                      <wp:lineTo x="-882" y="-1147"/>
                    </wp:wrapPolygon>
                  </wp:wrapTight>
                  <wp:docPr id="159" name="Рисунок 159" descr="C:\Users\GT\Pictures\Saved Pictures\P11608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T\Pictures\Saved Pictures\P116083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t>декабрь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C2237B" w:rsidRPr="00271B4C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9461" w:type="dxa"/>
            <w:gridSpan w:val="3"/>
          </w:tcPr>
          <w:p w:rsidR="00C2237B" w:rsidRPr="00AA4772" w:rsidRDefault="00C2237B" w:rsidP="007D2168">
            <w:pPr>
              <w:rPr>
                <w:rFonts w:asciiTheme="majorHAnsi" w:hAnsiTheme="majorHAnsi"/>
                <w:sz w:val="24"/>
                <w:szCs w:val="24"/>
              </w:rPr>
            </w:pPr>
            <w:r w:rsidRPr="00AA4772">
              <w:rPr>
                <w:rFonts w:asciiTheme="majorHAnsi" w:hAnsiTheme="majorHAnsi"/>
                <w:sz w:val="24"/>
                <w:szCs w:val="24"/>
              </w:rPr>
              <w:t>Специалисты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A4772">
              <w:rPr>
                <w:rFonts w:asciiTheme="majorHAnsi" w:hAnsiTheme="majorHAnsi"/>
                <w:sz w:val="24"/>
                <w:szCs w:val="24"/>
              </w:rPr>
              <w:t>библиотеки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AA4772">
              <w:rPr>
                <w:rFonts w:asciiTheme="majorHAnsi" w:hAnsiTheme="majorHAnsi"/>
                <w:sz w:val="24"/>
                <w:szCs w:val="24"/>
              </w:rPr>
              <w:t>подготовили очередной 1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Pr="00AA4772">
              <w:rPr>
                <w:rFonts w:asciiTheme="majorHAnsi" w:hAnsiTheme="majorHAnsi"/>
                <w:sz w:val="24"/>
                <w:szCs w:val="24"/>
              </w:rPr>
              <w:t xml:space="preserve"> выпуск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ежегодного</w:t>
            </w:r>
            <w:r w:rsidRPr="00AA4772">
              <w:rPr>
                <w:rFonts w:asciiTheme="majorHAnsi" w:hAnsiTheme="majorHAnsi"/>
                <w:sz w:val="24"/>
                <w:szCs w:val="24"/>
              </w:rPr>
              <w:t xml:space="preserve"> библиографического указателя «Дети и молодежь Омска и Омской области на страницах периодических изданий».</w:t>
            </w:r>
          </w:p>
          <w:p w:rsidR="00C2237B" w:rsidRPr="006719DF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noProof/>
                <w:sz w:val="6"/>
                <w:szCs w:val="6"/>
              </w:rPr>
            </w:pPr>
            <w:r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-498475</wp:posOffset>
                  </wp:positionV>
                  <wp:extent cx="655320" cy="881380"/>
                  <wp:effectExtent l="19050" t="19050" r="0" b="0"/>
                  <wp:wrapTight wrapText="bothSides">
                    <wp:wrapPolygon edited="0">
                      <wp:start x="-628" y="-467"/>
                      <wp:lineTo x="-628" y="21476"/>
                      <wp:lineTo x="21349" y="21476"/>
                      <wp:lineTo x="21349" y="-467"/>
                      <wp:lineTo x="-628" y="-467"/>
                    </wp:wrapPolygon>
                  </wp:wrapTight>
                  <wp:docPr id="171" name="Рисунок 171" descr="C:\Users\GT\Desktop\14828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T\Desktop\14828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8813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  <w:vMerge w:val="restart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t>декабрь</w:t>
            </w:r>
          </w:p>
        </w:tc>
        <w:tc>
          <w:tcPr>
            <w:tcW w:w="4678" w:type="dxa"/>
            <w:gridSpan w:val="2"/>
          </w:tcPr>
          <w:p w:rsidR="00C2237B" w:rsidRPr="00D34C6A" w:rsidRDefault="00C2237B" w:rsidP="007D2168">
            <w:pPr>
              <w:contextualSpacing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D34C6A">
              <w:rPr>
                <w:rFonts w:asciiTheme="majorHAnsi" w:hAnsiTheme="majorHAnsi" w:cs="Times New Roman"/>
                <w:sz w:val="24"/>
                <w:szCs w:val="24"/>
              </w:rPr>
              <w:t>9 декабря 2015 года в режиме удаленного доступа состоялся областной семинар «Молодежь в библиотеке», организованный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D34C6A">
              <w:rPr>
                <w:rFonts w:asciiTheme="majorHAnsi" w:hAnsiTheme="majorHAnsi" w:cs="Times New Roman"/>
                <w:sz w:val="24"/>
                <w:szCs w:val="24"/>
              </w:rPr>
              <w:t>библиотекой.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6550" cy="819150"/>
                  <wp:effectExtent l="19050" t="19050" r="0" b="0"/>
                  <wp:docPr id="160" name="Рисунок 160" descr="C:\Users\GT\Desktop\2016новости сайт\2015Новости сайт\ДЕКАБРЬ 2015\9дек НОВОСТЬ Семинар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T\Desktop\2016новости сайт\2015Новости сайт\ДЕКАБРЬ 2015\9дек НОВОСТЬ Семинар\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2373" b="48173"/>
                          <a:stretch/>
                        </pic:blipFill>
                        <pic:spPr bwMode="auto">
                          <a:xfrm>
                            <a:off x="0" y="0"/>
                            <a:ext cx="2883115" cy="8210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7B" w:rsidTr="007D2168">
        <w:trPr>
          <w:trHeight w:val="2064"/>
        </w:trPr>
        <w:tc>
          <w:tcPr>
            <w:tcW w:w="959" w:type="dxa"/>
            <w:vMerge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464CB0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464CB0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118110</wp:posOffset>
                  </wp:positionV>
                  <wp:extent cx="1285875" cy="1258570"/>
                  <wp:effectExtent l="57150" t="57150" r="104775" b="93980"/>
                  <wp:wrapTight wrapText="bothSides">
                    <wp:wrapPolygon edited="0">
                      <wp:start x="-960" y="-981"/>
                      <wp:lineTo x="-640" y="23213"/>
                      <wp:lineTo x="23360" y="23213"/>
                      <wp:lineTo x="23360" y="-981"/>
                      <wp:lineTo x="-960" y="-981"/>
                    </wp:wrapPolygon>
                  </wp:wrapTight>
                  <wp:docPr id="162" name="Рисунок 162" descr="C:\Users\GT\Desktop\2016новости сайт\2015Новости сайт\ДЕКАБРЬ 2015\9дек НОВОСТЬ Семинар\00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T\Desktop\2016новости сайт\2015Новости сайт\ДЕКАБРЬ 2015\9дек НОВОСТЬ Семинар\00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585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64CB0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117475</wp:posOffset>
                  </wp:positionV>
                  <wp:extent cx="1379855" cy="1257300"/>
                  <wp:effectExtent l="57150" t="57150" r="86995" b="95250"/>
                  <wp:wrapTight wrapText="bothSides">
                    <wp:wrapPolygon edited="0">
                      <wp:start x="-895" y="-982"/>
                      <wp:lineTo x="-596" y="23236"/>
                      <wp:lineTo x="22962" y="23236"/>
                      <wp:lineTo x="22962" y="-982"/>
                      <wp:lineTo x="-895" y="-982"/>
                    </wp:wrapPolygon>
                  </wp:wrapTight>
                  <wp:docPr id="161" name="Рисунок 161" descr="C:\Users\GT\Desktop\2016новости сайт\2015Новости сайт\ДЕКАБРЬ 2015\9дек НОВОСТЬ Семинар\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T\Desktop\2016новости сайт\2015Новости сайт\ДЕКАБРЬ 2015\9дек НОВОСТЬ Семинар\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2573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64CB0">
              <w:rPr>
                <w:rFonts w:asciiTheme="majorHAnsi" w:hAnsiTheme="majorHAnsi" w:cs="Times New Roman"/>
                <w:sz w:val="6"/>
                <w:szCs w:val="6"/>
              </w:rPr>
              <w:t xml:space="preserve"> иии</w:t>
            </w:r>
          </w:p>
        </w:tc>
        <w:tc>
          <w:tcPr>
            <w:tcW w:w="4783" w:type="dxa"/>
          </w:tcPr>
          <w:p w:rsidR="00C2237B" w:rsidRPr="00D34C6A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D34C6A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117475</wp:posOffset>
                  </wp:positionV>
                  <wp:extent cx="1292225" cy="1257300"/>
                  <wp:effectExtent l="57150" t="57150" r="98425" b="95250"/>
                  <wp:wrapTight wrapText="bothSides">
                    <wp:wrapPolygon edited="0">
                      <wp:start x="-955" y="-982"/>
                      <wp:lineTo x="-637" y="23236"/>
                      <wp:lineTo x="23245" y="23236"/>
                      <wp:lineTo x="23245" y="-982"/>
                      <wp:lineTo x="-955" y="-982"/>
                    </wp:wrapPolygon>
                  </wp:wrapTight>
                  <wp:docPr id="164" name="Рисунок 164" descr="C:\Users\GT\Desktop\2016новости сайт\2015Новости сайт\ДЕКАБРЬ 2015\9дек НОВОСТЬ Семинар\00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T\Desktop\2016новости сайт\2015Новости сайт\ДЕКАБРЬ 2015\9дек НОВОСТЬ Семинар\004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2573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34C6A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117475</wp:posOffset>
                  </wp:positionV>
                  <wp:extent cx="1470660" cy="1257300"/>
                  <wp:effectExtent l="57150" t="57150" r="91440" b="95250"/>
                  <wp:wrapTight wrapText="bothSides">
                    <wp:wrapPolygon edited="0">
                      <wp:start x="-839" y="-982"/>
                      <wp:lineTo x="-560" y="23236"/>
                      <wp:lineTo x="22943" y="23236"/>
                      <wp:lineTo x="22943" y="-982"/>
                      <wp:lineTo x="-839" y="-982"/>
                    </wp:wrapPolygon>
                  </wp:wrapTight>
                  <wp:docPr id="163" name="Рисунок 163" descr="C:\Users\GT\Desktop\2016новости сайт\2015Новости сайт\ДЕКАБРЬ 2015\9дек НОВОСТЬ Семинар\003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T\Desktop\2016новости сайт\2015Новости сайт\ДЕКАБРЬ 2015\9дек НОВОСТЬ Семинар\003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573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t>декабрь</w:t>
            </w:r>
          </w:p>
        </w:tc>
        <w:tc>
          <w:tcPr>
            <w:tcW w:w="4678" w:type="dxa"/>
            <w:gridSpan w:val="2"/>
          </w:tcPr>
          <w:p w:rsidR="00C2237B" w:rsidRPr="00D34C6A" w:rsidRDefault="00C2237B" w:rsidP="007D2168">
            <w:pPr>
              <w:pStyle w:val="af"/>
              <w:spacing w:before="0" w:beforeAutospacing="0" w:after="0" w:afterAutospacing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1200785</wp:posOffset>
                  </wp:positionV>
                  <wp:extent cx="59055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165" name="Рисунок 165" descr="C:\Users\GT\Desktop\Оформление\10401460_681496325282660_26247682955054413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T\Desktop\Оформление\10401460_681496325282660_26247682955054413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4C6A">
              <w:rPr>
                <w:rFonts w:asciiTheme="majorHAnsi" w:hAnsiTheme="majorHAnsi"/>
                <w:bCs/>
              </w:rPr>
              <w:t>17 декабря в</w:t>
            </w:r>
            <w:r>
              <w:rPr>
                <w:rFonts w:asciiTheme="majorHAnsi" w:hAnsiTheme="majorHAnsi"/>
                <w:bCs/>
              </w:rPr>
              <w:t xml:space="preserve"> </w:t>
            </w:r>
            <w:r w:rsidRPr="00D34C6A">
              <w:rPr>
                <w:rFonts w:asciiTheme="majorHAnsi" w:hAnsiTheme="majorHAnsi"/>
                <w:bCs/>
              </w:rPr>
              <w:t>библиотеке</w:t>
            </w:r>
            <w:r>
              <w:rPr>
                <w:rFonts w:asciiTheme="majorHAnsi" w:hAnsiTheme="majorHAnsi"/>
                <w:bCs/>
              </w:rPr>
              <w:t xml:space="preserve"> </w:t>
            </w:r>
            <w:r w:rsidRPr="00D34C6A">
              <w:rPr>
                <w:rFonts w:asciiTheme="majorHAnsi" w:hAnsiTheme="majorHAnsi"/>
                <w:bCs/>
              </w:rPr>
              <w:t>в рамках зимнего литературного марафона состоялась творческая встреча с омским литератором</w:t>
            </w:r>
            <w:r w:rsidRPr="00D34C6A">
              <w:rPr>
                <w:rFonts w:asciiTheme="majorHAnsi" w:hAnsiTheme="majorHAnsi"/>
              </w:rPr>
              <w:t xml:space="preserve"> Валентиной Юрьевной Ерофеевой-Тверской – заключительное мероприятие Года литературы в Российской Федерации.</w:t>
            </w:r>
            <w:r>
              <w:rPr>
                <w:rFonts w:asciiTheme="majorHAnsi" w:hAnsiTheme="majorHAnsi"/>
              </w:rPr>
              <w:t xml:space="preserve">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</w:tcPr>
          <w:p w:rsidR="00C2237B" w:rsidRPr="00464CB0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464CB0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97155</wp:posOffset>
                  </wp:positionV>
                  <wp:extent cx="2515235" cy="1676400"/>
                  <wp:effectExtent l="57150" t="57150" r="113665" b="114300"/>
                  <wp:wrapTight wrapText="bothSides">
                    <wp:wrapPolygon edited="0">
                      <wp:start x="-491" y="-736"/>
                      <wp:lineTo x="-327" y="22827"/>
                      <wp:lineTo x="22413" y="22827"/>
                      <wp:lineTo x="22413" y="-736"/>
                      <wp:lineTo x="-491" y="-736"/>
                    </wp:wrapPolygon>
                  </wp:wrapTight>
                  <wp:docPr id="145" name="Рисунок 145" descr="C:\Users\GT\Desktop\Фото АндрейКутузовGod.literatury.Young biblio\gallery\IMG_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Фото АндрейКутузовGod.literatury.Young biblio\gallery\IMG_7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6764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t>декабрь</w:t>
            </w:r>
          </w:p>
        </w:tc>
        <w:tc>
          <w:tcPr>
            <w:tcW w:w="9461" w:type="dxa"/>
            <w:gridSpan w:val="3"/>
          </w:tcPr>
          <w:p w:rsidR="00C2237B" w:rsidRPr="00897F7D" w:rsidRDefault="00C2237B" w:rsidP="007D216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897F7D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5203825</wp:posOffset>
                  </wp:positionH>
                  <wp:positionV relativeFrom="paragraph">
                    <wp:posOffset>715010</wp:posOffset>
                  </wp:positionV>
                  <wp:extent cx="59055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166" name="Рисунок 166" descr="C:\Users\GT\Desktop\Оформление\10401460_681496325282660_26247682955054413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T\Desktop\Оформление\10401460_681496325282660_26247682955054413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F7D">
              <w:rPr>
                <w:rFonts w:asciiTheme="majorHAnsi" w:hAnsiTheme="majorHAnsi" w:cs="Times New Roman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57785</wp:posOffset>
                  </wp:positionV>
                  <wp:extent cx="809625" cy="1141095"/>
                  <wp:effectExtent l="57150" t="57150" r="104775" b="97155"/>
                  <wp:wrapTight wrapText="bothSides">
                    <wp:wrapPolygon edited="0">
                      <wp:start x="-1525" y="-1082"/>
                      <wp:lineTo x="-1016" y="23439"/>
                      <wp:lineTo x="24395" y="23439"/>
                      <wp:lineTo x="24395" y="-1082"/>
                      <wp:lineTo x="-1525" y="-1082"/>
                    </wp:wrapPolygon>
                  </wp:wrapTight>
                  <wp:docPr id="167" name="Рисунок 167" descr="C:\Users\GT\Desktop\отчет2015материалы\Почетные грамоты в отчет2015\БлагодарствПисьма2015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T\Desktop\отчет2015материалы\Почетные грамоты в отчет2015\БлагодарствПисьма2015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109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97F7D">
              <w:rPr>
                <w:rFonts w:asciiTheme="majorHAnsi" w:hAnsiTheme="majorHAnsi" w:cs="Times New Roman"/>
                <w:sz w:val="24"/>
                <w:szCs w:val="24"/>
              </w:rPr>
              <w:t>Коллектив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897F7D">
              <w:rPr>
                <w:rFonts w:asciiTheme="majorHAnsi" w:hAnsiTheme="majorHAnsi" w:cs="Times New Roman"/>
                <w:sz w:val="24"/>
                <w:szCs w:val="24"/>
              </w:rPr>
              <w:t>Омской областной библиотеки для детей и юношества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897F7D">
              <w:rPr>
                <w:rFonts w:asciiTheme="majorHAnsi" w:hAnsiTheme="majorHAnsi" w:cs="Times New Roman"/>
                <w:sz w:val="24"/>
                <w:szCs w:val="24"/>
              </w:rPr>
              <w:t>награжден благодарственным письмом Губернатора Омской области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897F7D">
              <w:rPr>
                <w:rFonts w:asciiTheme="majorHAnsi" w:hAnsiTheme="majorHAnsi" w:cs="Times New Roman"/>
                <w:sz w:val="24"/>
                <w:szCs w:val="24"/>
              </w:rPr>
              <w:t>«За высокое профессиональное мастерство и большую общественную работу по проведению мероприятий, посвященных Году литературы в Российской Федерации».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  <w:p w:rsidR="00C2237B" w:rsidRPr="006021C9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6"/>
                <w:szCs w:val="6"/>
              </w:rPr>
            </w:pP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9461" w:type="dxa"/>
            <w:gridSpan w:val="3"/>
          </w:tcPr>
          <w:p w:rsidR="00C2237B" w:rsidRPr="009137AC" w:rsidRDefault="00C2237B" w:rsidP="007D2168">
            <w:pPr>
              <w:contextualSpacing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594995</wp:posOffset>
                  </wp:positionV>
                  <wp:extent cx="1047750" cy="704215"/>
                  <wp:effectExtent l="57150" t="57150" r="95250" b="95885"/>
                  <wp:wrapTight wrapText="bothSides">
                    <wp:wrapPolygon edited="0">
                      <wp:start x="-1178" y="-1753"/>
                      <wp:lineTo x="-785" y="24541"/>
                      <wp:lineTo x="23564" y="24541"/>
                      <wp:lineTo x="23564" y="-1753"/>
                      <wp:lineTo x="-1178" y="-1753"/>
                    </wp:wrapPolygon>
                  </wp:wrapTight>
                  <wp:docPr id="170" name="Рисунок 170" descr="C:\Users\GT\Desktop\БУК 2016\календарь\7ию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T\Desktop\БУК 2016\календарь\7ию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0421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4565650</wp:posOffset>
                  </wp:positionH>
                  <wp:positionV relativeFrom="paragraph">
                    <wp:posOffset>596265</wp:posOffset>
                  </wp:positionV>
                  <wp:extent cx="1015365" cy="683260"/>
                  <wp:effectExtent l="57150" t="57150" r="89535" b="97790"/>
                  <wp:wrapTight wrapText="bothSides">
                    <wp:wrapPolygon edited="0">
                      <wp:start x="-1216" y="-1807"/>
                      <wp:lineTo x="-811" y="24691"/>
                      <wp:lineTo x="23505" y="24691"/>
                      <wp:lineTo x="23505" y="-1807"/>
                      <wp:lineTo x="-1216" y="-1807"/>
                    </wp:wrapPolygon>
                  </wp:wrapTight>
                  <wp:docPr id="169" name="Рисунок 169" descr="C:\Users\GT\Desktop\БУК 2016\календарь\2февр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T\Desktop\БУК 2016\календарь\2февр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68326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34290</wp:posOffset>
                  </wp:positionV>
                  <wp:extent cx="1384935" cy="931545"/>
                  <wp:effectExtent l="57150" t="57150" r="100965" b="97155"/>
                  <wp:wrapTight wrapText="bothSides">
                    <wp:wrapPolygon edited="0">
                      <wp:start x="-891" y="-1325"/>
                      <wp:lineTo x="-594" y="23853"/>
                      <wp:lineTo x="23175" y="23853"/>
                      <wp:lineTo x="23175" y="-1325"/>
                      <wp:lineTo x="-891" y="-1325"/>
                    </wp:wrapPolygon>
                  </wp:wrapTight>
                  <wp:docPr id="168" name="Рисунок 168" descr="C:\Users\GT\Desktop\БУК 2016\календарь\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T\Desktop\БУК 2016\календарь\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93154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24"/>
                <w:szCs w:val="24"/>
              </w:rPr>
              <w:t>Красочный календарь на будущий – 2016 год подготовлен ведущим художником библиотеки и посвящен наступающему году – Году российского кино.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271B4C">
              <w:rPr>
                <w:rFonts w:asciiTheme="majorHAnsi" w:hAnsiTheme="majorHAnsi" w:cs="Times New Roman"/>
                <w:sz w:val="20"/>
                <w:szCs w:val="20"/>
              </w:rPr>
              <w:t>декабрь</w:t>
            </w: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897F7D">
              <w:rPr>
                <w:rFonts w:asciiTheme="majorHAnsi" w:hAnsiTheme="majorHAnsi" w:cs="Times New Roman"/>
                <w:sz w:val="24"/>
                <w:szCs w:val="24"/>
              </w:rPr>
              <w:t>Новый год в библиотеке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856FC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856FCB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-3175</wp:posOffset>
                  </wp:positionV>
                  <wp:extent cx="2516505" cy="1666240"/>
                  <wp:effectExtent l="57150" t="57150" r="93345" b="86360"/>
                  <wp:wrapTight wrapText="bothSides">
                    <wp:wrapPolygon edited="0">
                      <wp:start x="-491" y="-741"/>
                      <wp:lineTo x="-327" y="22720"/>
                      <wp:lineTo x="22401" y="22720"/>
                      <wp:lineTo x="22401" y="-741"/>
                      <wp:lineTo x="-491" y="-741"/>
                    </wp:wrapPolygon>
                  </wp:wrapTight>
                  <wp:docPr id="173" name="Рисунок 173" descr="C:\Users\GT\Desktop\2016новости сайт\2015Новости сайт\ДЕКАБРЬ 2015\30декНОВОСТЬ на сайт Новый год\к новости\DSC_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T\Desktop\2016новости сайт\2015Новости сайт\ДЕКАБРЬ 2015\30декНОВОСТЬ на сайт Новый год\к новости\DSC_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6662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  <w:tc>
          <w:tcPr>
            <w:tcW w:w="4783" w:type="dxa"/>
          </w:tcPr>
          <w:p w:rsidR="00C2237B" w:rsidRPr="0038325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383251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1905</wp:posOffset>
                  </wp:positionV>
                  <wp:extent cx="2495550" cy="1652270"/>
                  <wp:effectExtent l="57150" t="57150" r="95250" b="100330"/>
                  <wp:wrapTight wrapText="bothSides">
                    <wp:wrapPolygon edited="0">
                      <wp:start x="-495" y="-747"/>
                      <wp:lineTo x="-330" y="22912"/>
                      <wp:lineTo x="22424" y="22912"/>
                      <wp:lineTo x="22424" y="-747"/>
                      <wp:lineTo x="-495" y="-747"/>
                    </wp:wrapPolygon>
                  </wp:wrapTight>
                  <wp:docPr id="174" name="Рисунок 174" descr="C:\Users\GT\Desktop\2016новости сайт\2015Новости сайт\ДЕКАБРЬ 2015\30декНОВОСТЬ на сайт Новый год\к новости\DSC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T\Desktop\2016новости сайт\2015Новости сайт\ДЕКАБРЬ 2015\30декНОВОСТЬ на сайт Новый год\к новости\DSC_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522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856FC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856FCB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57785</wp:posOffset>
                  </wp:positionV>
                  <wp:extent cx="2517775" cy="1664335"/>
                  <wp:effectExtent l="57150" t="57150" r="92075" b="88265"/>
                  <wp:wrapTight wrapText="bothSides">
                    <wp:wrapPolygon edited="0">
                      <wp:start x="-490" y="-742"/>
                      <wp:lineTo x="-327" y="22746"/>
                      <wp:lineTo x="22390" y="22746"/>
                      <wp:lineTo x="22390" y="-742"/>
                      <wp:lineTo x="-490" y="-742"/>
                    </wp:wrapPolygon>
                  </wp:wrapTight>
                  <wp:docPr id="172" name="Рисунок 172" descr="C:\Users\GT\Desktop\2016новости сайт\2015Новости сайт\ДЕКАБРЬ 2015\30декНОВОСТЬ на сайт Новый год\к новости\DSC_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T\Desktop\2016новости сайт\2015Новости сайт\ДЕКАБРЬ 2015\30декНОВОСТЬ на сайт Новый год\к новости\DSC_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6643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  <w:tc>
          <w:tcPr>
            <w:tcW w:w="4783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57150</wp:posOffset>
                  </wp:positionV>
                  <wp:extent cx="2476500" cy="1640840"/>
                  <wp:effectExtent l="57150" t="57150" r="95250" b="92710"/>
                  <wp:wrapTight wrapText="bothSides">
                    <wp:wrapPolygon edited="0">
                      <wp:start x="-498" y="-752"/>
                      <wp:lineTo x="-332" y="22820"/>
                      <wp:lineTo x="22431" y="22820"/>
                      <wp:lineTo x="22431" y="-752"/>
                      <wp:lineTo x="-498" y="-752"/>
                    </wp:wrapPolygon>
                  </wp:wrapTight>
                  <wp:docPr id="175" name="Рисунок 175" descr="C:\Users\GT\Desktop\2016новости сайт\2015Новости сайт\ДЕКАБРЬ 2015\30декНОВОСТЬ на сайт Новый год\к новости\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T\Desktop\2016новости сайт\2015Новости сайт\ДЕКАБРЬ 2015\30декНОВОСТЬ на сайт Новый год\к новости\DSC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084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rPr>
          <w:trHeight w:val="3234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Pr="00167955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:rsidR="00C2237B" w:rsidRPr="00856FC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856FCB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60325</wp:posOffset>
                  </wp:positionV>
                  <wp:extent cx="2514600" cy="1808480"/>
                  <wp:effectExtent l="57150" t="57150" r="114300" b="115570"/>
                  <wp:wrapTight wrapText="bothSides">
                    <wp:wrapPolygon edited="0">
                      <wp:start x="-491" y="-683"/>
                      <wp:lineTo x="-327" y="22753"/>
                      <wp:lineTo x="22418" y="22753"/>
                      <wp:lineTo x="22418" y="-683"/>
                      <wp:lineTo x="-491" y="-683"/>
                    </wp:wrapPolygon>
                  </wp:wrapTight>
                  <wp:docPr id="176" name="Рисунок 176" descr="C:\Users\GT\Desktop\Мы на елке2015\DSC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T\Desktop\Мы на елке2015\DSC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0848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  <w:tc>
          <w:tcPr>
            <w:tcW w:w="4783" w:type="dxa"/>
          </w:tcPr>
          <w:p w:rsidR="00C2237B" w:rsidRPr="0038325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383251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57150</wp:posOffset>
                  </wp:positionV>
                  <wp:extent cx="2428875" cy="1733550"/>
                  <wp:effectExtent l="57150" t="57150" r="123825" b="114300"/>
                  <wp:wrapTight wrapText="bothSides">
                    <wp:wrapPolygon edited="0">
                      <wp:start x="-508" y="-712"/>
                      <wp:lineTo x="-339" y="22787"/>
                      <wp:lineTo x="22532" y="22787"/>
                      <wp:lineTo x="22532" y="-712"/>
                      <wp:lineTo x="-508" y="-712"/>
                    </wp:wrapPolygon>
                  </wp:wrapTight>
                  <wp:docPr id="177" name="Рисунок 177" descr="C:\Users\GT\Desktop\2016новости сайт\2015Новости сайт\ДЕКАБРЬ 2015\30декНОВОСТЬ на сайт Новый год\к новости\DSC_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T\Desktop\2016новости сайт\2015Новости сайт\ДЕКАБРЬ 2015\30декНОВОСТЬ на сайт Новый год\к новости\DSC_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3355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Pr="008C05A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8C05A1">
              <w:rPr>
                <w:rFonts w:asciiTheme="majorHAnsi" w:hAnsiTheme="majorHAnsi" w:cs="Times New Roman"/>
                <w:sz w:val="24"/>
                <w:szCs w:val="24"/>
              </w:rPr>
              <w:t>Поздравительные открытки – 2015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24275" cy="1869896"/>
                  <wp:effectExtent l="0" t="0" r="0" b="0"/>
                  <wp:docPr id="178" name="Рисунок 178" descr="C:\Users\GT\Desktop\открытки2015\открытки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T\Desktop\открытки2015\открытки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261" cy="188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Pr="008C05A1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8C05A1">
              <w:rPr>
                <w:rFonts w:asciiTheme="majorHAnsi" w:hAnsiTheme="majorHAnsi" w:cs="Times New Roman"/>
                <w:sz w:val="24"/>
                <w:szCs w:val="24"/>
              </w:rPr>
              <w:t>Благодарственные письма коллективу библиотеки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438785</wp:posOffset>
                  </wp:positionV>
                  <wp:extent cx="5870575" cy="5283200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518" y="21496"/>
                      <wp:lineTo x="21518" y="0"/>
                      <wp:lineTo x="0" y="0"/>
                    </wp:wrapPolygon>
                  </wp:wrapTight>
                  <wp:docPr id="179" name="Рисунок 179" descr="C:\Users\GT\Desktop\отчет2015материалы\Почетные грамоты в отчет2015\БлагодарствПисьма2015\благодарственны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T\Desktop\отчет2015материалы\Почетные грамоты в отчет2015\БлагодарствПисьма2015\благодарственны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575" cy="5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120650</wp:posOffset>
                  </wp:positionV>
                  <wp:extent cx="5777865" cy="1929765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507" y="21323"/>
                      <wp:lineTo x="21507" y="0"/>
                      <wp:lineTo x="0" y="0"/>
                    </wp:wrapPolygon>
                  </wp:wrapTight>
                  <wp:docPr id="180" name="Рисунок 180" descr="C:\Users\GT\Desktop\отчет2015материалы\Почетные грамоты в отчет2015\БлагодарствПисьма2015\благодарности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T\Desktop\отчет2015материалы\Почетные грамоты в отчет2015\БлагодарствПисьма2015\благодарности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86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C2237B" w:rsidRPr="00883396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712F7">
              <w:rPr>
                <w:rFonts w:asciiTheme="majorHAnsi" w:hAnsiTheme="majorHAnsi" w:cs="Times New Roman"/>
                <w:sz w:val="24"/>
                <w:szCs w:val="24"/>
              </w:rPr>
              <w:t>Заголовки книжно-иллюстративных выставок</w:t>
            </w:r>
          </w:p>
          <w:p w:rsidR="00C2237B" w:rsidRPr="00C712F7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C2237B" w:rsidTr="007D2168">
        <w:trPr>
          <w:trHeight w:val="4335"/>
        </w:trPr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  <w:p w:rsidR="00C2237B" w:rsidRPr="00C712F7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sz w:val="6"/>
                <w:szCs w:val="6"/>
              </w:rPr>
            </w:pPr>
            <w:r w:rsidRPr="00C712F7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-169545</wp:posOffset>
                  </wp:positionV>
                  <wp:extent cx="1845945" cy="265747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399" y="21523"/>
                      <wp:lineTo x="21399" y="0"/>
                      <wp:lineTo x="0" y="0"/>
                    </wp:wrapPolygon>
                  </wp:wrapTight>
                  <wp:docPr id="146" name="Рисунок 146" descr="C:\Users\GT\Desktop\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12F7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3912235</wp:posOffset>
                  </wp:positionH>
                  <wp:positionV relativeFrom="paragraph">
                    <wp:posOffset>-169545</wp:posOffset>
                  </wp:positionV>
                  <wp:extent cx="1992630" cy="265747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476" y="21523"/>
                      <wp:lineTo x="21476" y="0"/>
                      <wp:lineTo x="0" y="0"/>
                    </wp:wrapPolygon>
                  </wp:wrapTight>
                  <wp:docPr id="3" name="Рисунок 3" descr="C:\Users\GT\Desktop\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12F7">
              <w:rPr>
                <w:rFonts w:asciiTheme="majorHAnsi" w:hAnsiTheme="majorHAnsi" w:cs="Times New Roman"/>
                <w:noProof/>
                <w:sz w:val="6"/>
                <w:szCs w:val="6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-169545</wp:posOffset>
                  </wp:positionV>
                  <wp:extent cx="1931035" cy="265747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309" y="21523"/>
                      <wp:lineTo x="21309" y="0"/>
                      <wp:lineTo x="0" y="0"/>
                    </wp:wrapPolygon>
                  </wp:wrapTight>
                  <wp:docPr id="158" name="Рисунок 158" descr="C:\Users\GT\Desktop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6"/>
                <w:szCs w:val="6"/>
              </w:rPr>
              <w:t xml:space="preserve"> </w:t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3175</wp:posOffset>
                  </wp:positionV>
                  <wp:extent cx="1866900" cy="2641600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380" y="21496"/>
                      <wp:lineTo x="21380" y="0"/>
                      <wp:lineTo x="0" y="0"/>
                    </wp:wrapPolygon>
                  </wp:wrapTight>
                  <wp:docPr id="4" name="Рисунок 4" descr="C:\Users\GT\Desktop\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T\Desktop\ж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670" b="-138"/>
                          <a:stretch/>
                        </pic:blipFill>
                        <pic:spPr bwMode="auto">
                          <a:xfrm>
                            <a:off x="0" y="0"/>
                            <a:ext cx="18669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2540</wp:posOffset>
                  </wp:positionV>
                  <wp:extent cx="1914525" cy="261874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93" y="21370"/>
                      <wp:lineTo x="21493" y="0"/>
                      <wp:lineTo x="0" y="0"/>
                    </wp:wrapPolygon>
                  </wp:wrapTight>
                  <wp:docPr id="5" name="Рисунок 5" descr="C:\Users\GT\Desktop\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T\Desktop\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61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3984625</wp:posOffset>
                  </wp:positionH>
                  <wp:positionV relativeFrom="paragraph">
                    <wp:posOffset>3175</wp:posOffset>
                  </wp:positionV>
                  <wp:extent cx="1910715" cy="2654935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20" y="21388"/>
                      <wp:lineTo x="21320" y="0"/>
                      <wp:lineTo x="0" y="0"/>
                    </wp:wrapPolygon>
                  </wp:wrapTight>
                  <wp:docPr id="8" name="Рисунок 8" descr="C:\Users\GT\Desktop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T\Desktop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265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237B" w:rsidTr="007D2168">
        <w:tc>
          <w:tcPr>
            <w:tcW w:w="959" w:type="dxa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  <w:tc>
          <w:tcPr>
            <w:tcW w:w="9461" w:type="dxa"/>
            <w:gridSpan w:val="3"/>
          </w:tcPr>
          <w:p w:rsidR="00C2237B" w:rsidRDefault="00C2237B" w:rsidP="007D2168">
            <w:pPr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3985895</wp:posOffset>
                  </wp:positionH>
                  <wp:positionV relativeFrom="paragraph">
                    <wp:posOffset>635</wp:posOffset>
                  </wp:positionV>
                  <wp:extent cx="1838325" cy="2682875"/>
                  <wp:effectExtent l="0" t="0" r="9525" b="3175"/>
                  <wp:wrapTight wrapText="bothSides">
                    <wp:wrapPolygon edited="0">
                      <wp:start x="0" y="0"/>
                      <wp:lineTo x="0" y="21472"/>
                      <wp:lineTo x="21488" y="21472"/>
                      <wp:lineTo x="21488" y="0"/>
                      <wp:lineTo x="0" y="0"/>
                    </wp:wrapPolygon>
                  </wp:wrapTight>
                  <wp:docPr id="9" name="Рисунок 9" descr="C:\Users\GT\Desktop\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T\Desktop\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</wp:posOffset>
                  </wp:positionV>
                  <wp:extent cx="2295525" cy="2674620"/>
                  <wp:effectExtent l="0" t="0" r="9525" b="0"/>
                  <wp:wrapTight wrapText="bothSides">
                    <wp:wrapPolygon edited="0">
                      <wp:start x="0" y="0"/>
                      <wp:lineTo x="0" y="21385"/>
                      <wp:lineTo x="21510" y="21385"/>
                      <wp:lineTo x="21510" y="0"/>
                      <wp:lineTo x="0" y="0"/>
                    </wp:wrapPolygon>
                  </wp:wrapTight>
                  <wp:docPr id="14" name="Рисунок 14" descr="C:\Users\GT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T\Desktop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2432050</wp:posOffset>
                  </wp:positionH>
                  <wp:positionV relativeFrom="paragraph">
                    <wp:posOffset>1905</wp:posOffset>
                  </wp:positionV>
                  <wp:extent cx="1475105" cy="2085975"/>
                  <wp:effectExtent l="0" t="0" r="0" b="0"/>
                  <wp:wrapTight wrapText="bothSides">
                    <wp:wrapPolygon edited="0">
                      <wp:start x="0" y="0"/>
                      <wp:lineTo x="0" y="21501"/>
                      <wp:lineTo x="21200" y="21501"/>
                      <wp:lineTo x="21200" y="0"/>
                      <wp:lineTo x="0" y="0"/>
                    </wp:wrapPolygon>
                  </wp:wrapTight>
                  <wp:docPr id="18" name="Рисунок 18" descr="C:\Users\GT\Desktop\заголовки 2015\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T\Desktop\заголовки 2015\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34BF" w:rsidRPr="004634BF" w:rsidRDefault="004634BF" w:rsidP="004634BF">
      <w:pPr>
        <w:rPr>
          <w:rFonts w:asciiTheme="majorHAnsi" w:eastAsia="Times New Roman" w:hAnsiTheme="majorHAnsi" w:cstheme="majorBidi"/>
          <w:b/>
          <w:bCs/>
          <w:sz w:val="28"/>
          <w:szCs w:val="28"/>
        </w:rPr>
      </w:pPr>
      <w:bookmarkStart w:id="11" w:name="_GoBack"/>
      <w:bookmarkEnd w:id="11"/>
    </w:p>
    <w:sectPr w:rsidR="004634BF" w:rsidRPr="004634BF" w:rsidSect="00C2237B">
      <w:footerReference w:type="default" r:id="rId153"/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0C7" w:rsidRDefault="002830C7" w:rsidP="004634BF">
      <w:pPr>
        <w:spacing w:after="0" w:line="240" w:lineRule="auto"/>
      </w:pPr>
      <w:r>
        <w:separator/>
      </w:r>
    </w:p>
  </w:endnote>
  <w:endnote w:type="continuationSeparator" w:id="0">
    <w:p w:rsidR="002830C7" w:rsidRDefault="002830C7" w:rsidP="00463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7365439"/>
      <w:docPartObj>
        <w:docPartGallery w:val="Page Numbers (Bottom of Page)"/>
        <w:docPartUnique/>
      </w:docPartObj>
    </w:sdtPr>
    <w:sdtContent>
      <w:p w:rsidR="00C2237B" w:rsidRDefault="005C37A2">
        <w:pPr>
          <w:pStyle w:val="ab"/>
          <w:jc w:val="center"/>
        </w:pPr>
        <w:r>
          <w:fldChar w:fldCharType="begin"/>
        </w:r>
        <w:r w:rsidR="00C2237B">
          <w:instrText>PAGE   \* MERGEFORMAT</w:instrText>
        </w:r>
        <w:r>
          <w:fldChar w:fldCharType="separate"/>
        </w:r>
        <w:r w:rsidR="00D71485">
          <w:rPr>
            <w:noProof/>
          </w:rPr>
          <w:t>26</w:t>
        </w:r>
        <w:r>
          <w:fldChar w:fldCharType="end"/>
        </w:r>
      </w:p>
    </w:sdtContent>
  </w:sdt>
  <w:p w:rsidR="00C2237B" w:rsidRDefault="00C2237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0C7" w:rsidRDefault="002830C7" w:rsidP="004634BF">
      <w:pPr>
        <w:spacing w:after="0" w:line="240" w:lineRule="auto"/>
      </w:pPr>
      <w:r>
        <w:separator/>
      </w:r>
    </w:p>
  </w:footnote>
  <w:footnote w:type="continuationSeparator" w:id="0">
    <w:p w:rsidR="002830C7" w:rsidRDefault="002830C7" w:rsidP="00463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457D"/>
    <w:multiLevelType w:val="hybridMultilevel"/>
    <w:tmpl w:val="78C81D1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2393719"/>
    <w:multiLevelType w:val="hybridMultilevel"/>
    <w:tmpl w:val="74CAD7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B05CB0"/>
    <w:multiLevelType w:val="hybridMultilevel"/>
    <w:tmpl w:val="951CC22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3CCA"/>
    <w:rsid w:val="002830C7"/>
    <w:rsid w:val="004634BF"/>
    <w:rsid w:val="005C37A2"/>
    <w:rsid w:val="005D6D97"/>
    <w:rsid w:val="005E5A20"/>
    <w:rsid w:val="009A159B"/>
    <w:rsid w:val="00AB6CCF"/>
    <w:rsid w:val="00B03CCA"/>
    <w:rsid w:val="00C2237B"/>
    <w:rsid w:val="00C450B6"/>
    <w:rsid w:val="00D71485"/>
    <w:rsid w:val="00E5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BF"/>
  </w:style>
  <w:style w:type="paragraph" w:styleId="1">
    <w:name w:val="heading 1"/>
    <w:basedOn w:val="a"/>
    <w:next w:val="a"/>
    <w:link w:val="10"/>
    <w:uiPriority w:val="9"/>
    <w:qFormat/>
    <w:rsid w:val="00463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BF"/>
    <w:rPr>
      <w:rFonts w:ascii="Tahoma" w:hAnsi="Tahoma" w:cs="Tahoma"/>
      <w:sz w:val="16"/>
      <w:szCs w:val="16"/>
    </w:rPr>
  </w:style>
  <w:style w:type="paragraph" w:customStyle="1" w:styleId="a5">
    <w:name w:val="заголовок отчёта"/>
    <w:basedOn w:val="1"/>
    <w:link w:val="a6"/>
    <w:qFormat/>
    <w:rsid w:val="004634BF"/>
    <w:pPr>
      <w:spacing w:before="0" w:line="240" w:lineRule="auto"/>
      <w:jc w:val="center"/>
    </w:pPr>
    <w:rPr>
      <w:sz w:val="24"/>
    </w:rPr>
  </w:style>
  <w:style w:type="character" w:customStyle="1" w:styleId="a6">
    <w:name w:val="заголовок отчёта Знак"/>
    <w:basedOn w:val="10"/>
    <w:link w:val="a5"/>
    <w:rsid w:val="004634B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a7">
    <w:name w:val="List Paragraph"/>
    <w:basedOn w:val="a"/>
    <w:uiPriority w:val="34"/>
    <w:qFormat/>
    <w:rsid w:val="004634B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634B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63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463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4BF"/>
  </w:style>
  <w:style w:type="paragraph" w:styleId="ab">
    <w:name w:val="footer"/>
    <w:basedOn w:val="a"/>
    <w:link w:val="ac"/>
    <w:uiPriority w:val="99"/>
    <w:unhideWhenUsed/>
    <w:rsid w:val="00463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34BF"/>
  </w:style>
  <w:style w:type="table" w:styleId="ad">
    <w:name w:val="Table Grid"/>
    <w:basedOn w:val="a1"/>
    <w:uiPriority w:val="59"/>
    <w:rsid w:val="00C223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C2237B"/>
    <w:pPr>
      <w:spacing w:after="0" w:line="240" w:lineRule="auto"/>
    </w:pPr>
  </w:style>
  <w:style w:type="paragraph" w:styleId="af">
    <w:name w:val="Normal (Web)"/>
    <w:basedOn w:val="a"/>
    <w:uiPriority w:val="99"/>
    <w:unhideWhenUsed/>
    <w:rsid w:val="00C2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22"/>
    <w:qFormat/>
    <w:rsid w:val="00C2237B"/>
    <w:rPr>
      <w:b/>
      <w:bCs/>
    </w:rPr>
  </w:style>
  <w:style w:type="paragraph" w:styleId="af1">
    <w:name w:val="Plain Text"/>
    <w:basedOn w:val="a"/>
    <w:link w:val="af2"/>
    <w:unhideWhenUsed/>
    <w:rsid w:val="00C223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C2237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coz-forum-post">
    <w:name w:val="ucoz-forum-post"/>
    <w:basedOn w:val="a0"/>
    <w:rsid w:val="00C2237B"/>
  </w:style>
  <w:style w:type="paragraph" w:customStyle="1" w:styleId="p3">
    <w:name w:val="p3"/>
    <w:basedOn w:val="a"/>
    <w:rsid w:val="00C2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2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BF"/>
  </w:style>
  <w:style w:type="paragraph" w:styleId="1">
    <w:name w:val="heading 1"/>
    <w:basedOn w:val="a"/>
    <w:next w:val="a"/>
    <w:link w:val="10"/>
    <w:uiPriority w:val="9"/>
    <w:qFormat/>
    <w:rsid w:val="00463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BF"/>
    <w:rPr>
      <w:rFonts w:ascii="Tahoma" w:hAnsi="Tahoma" w:cs="Tahoma"/>
      <w:sz w:val="16"/>
      <w:szCs w:val="16"/>
    </w:rPr>
  </w:style>
  <w:style w:type="paragraph" w:customStyle="1" w:styleId="a5">
    <w:name w:val="заголовок отчёта"/>
    <w:basedOn w:val="1"/>
    <w:link w:val="a6"/>
    <w:qFormat/>
    <w:rsid w:val="004634BF"/>
    <w:pPr>
      <w:spacing w:before="0" w:line="240" w:lineRule="auto"/>
      <w:jc w:val="center"/>
    </w:pPr>
    <w:rPr>
      <w:sz w:val="24"/>
    </w:rPr>
  </w:style>
  <w:style w:type="character" w:customStyle="1" w:styleId="a6">
    <w:name w:val="заголовок отчёта Знак"/>
    <w:basedOn w:val="10"/>
    <w:link w:val="a5"/>
    <w:rsid w:val="004634B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a7">
    <w:name w:val="List Paragraph"/>
    <w:basedOn w:val="a"/>
    <w:uiPriority w:val="34"/>
    <w:qFormat/>
    <w:rsid w:val="004634B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634B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63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463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4BF"/>
  </w:style>
  <w:style w:type="paragraph" w:styleId="ab">
    <w:name w:val="footer"/>
    <w:basedOn w:val="a"/>
    <w:link w:val="ac"/>
    <w:uiPriority w:val="99"/>
    <w:unhideWhenUsed/>
    <w:rsid w:val="00463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34BF"/>
  </w:style>
  <w:style w:type="table" w:styleId="ad">
    <w:name w:val="Table Grid"/>
    <w:basedOn w:val="a1"/>
    <w:uiPriority w:val="59"/>
    <w:rsid w:val="00C223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C2237B"/>
    <w:pPr>
      <w:spacing w:after="0" w:line="240" w:lineRule="auto"/>
    </w:pPr>
  </w:style>
  <w:style w:type="paragraph" w:styleId="af">
    <w:name w:val="Normal (Web)"/>
    <w:basedOn w:val="a"/>
    <w:uiPriority w:val="99"/>
    <w:unhideWhenUsed/>
    <w:rsid w:val="00C2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22"/>
    <w:qFormat/>
    <w:rsid w:val="00C2237B"/>
    <w:rPr>
      <w:b/>
      <w:bCs/>
    </w:rPr>
  </w:style>
  <w:style w:type="paragraph" w:styleId="af1">
    <w:name w:val="Plain Text"/>
    <w:basedOn w:val="a"/>
    <w:link w:val="af2"/>
    <w:unhideWhenUsed/>
    <w:rsid w:val="00C223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C2237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coz-forum-post">
    <w:name w:val="ucoz-forum-post"/>
    <w:basedOn w:val="a0"/>
    <w:rsid w:val="00C2237B"/>
  </w:style>
  <w:style w:type="paragraph" w:customStyle="1" w:styleId="p3">
    <w:name w:val="p3"/>
    <w:basedOn w:val="a"/>
    <w:rsid w:val="00C2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2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4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image" Target="media/image118.jpeg"/><Relationship Id="rId138" Type="http://schemas.openxmlformats.org/officeDocument/2006/relationships/image" Target="media/image123.jpeg"/><Relationship Id="rId154" Type="http://schemas.openxmlformats.org/officeDocument/2006/relationships/fontTable" Target="fontTable.xml"/><Relationship Id="rId16" Type="http://schemas.openxmlformats.org/officeDocument/2006/relationships/image" Target="media/image6.jpeg"/><Relationship Id="rId107" Type="http://schemas.openxmlformats.org/officeDocument/2006/relationships/image" Target="media/image94.jpeg"/><Relationship Id="rId11" Type="http://schemas.openxmlformats.org/officeDocument/2006/relationships/image" Target="media/image3.jpeg"/><Relationship Id="rId32" Type="http://schemas.openxmlformats.org/officeDocument/2006/relationships/image" Target="media/image21.jpeg"/><Relationship Id="rId37" Type="http://schemas.openxmlformats.org/officeDocument/2006/relationships/hyperlink" Target="http://oubomsk.ru/gb/" TargetMode="External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hyperlink" Target="http://oubomsk.ru" TargetMode="External"/><Relationship Id="rId27" Type="http://schemas.openxmlformats.org/officeDocument/2006/relationships/image" Target="media/image16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100.jpeg"/><Relationship Id="rId118" Type="http://schemas.openxmlformats.org/officeDocument/2006/relationships/hyperlink" Target="http://oubomsk.ru/images/shkola.jpg" TargetMode="External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50" Type="http://schemas.openxmlformats.org/officeDocument/2006/relationships/image" Target="media/image135.jpeg"/><Relationship Id="rId155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137" Type="http://schemas.openxmlformats.org/officeDocument/2006/relationships/image" Target="media/image122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image" Target="media/image98.jpeg"/><Relationship Id="rId132" Type="http://schemas.openxmlformats.org/officeDocument/2006/relationships/image" Target="media/image117.jpeg"/><Relationship Id="rId140" Type="http://schemas.openxmlformats.org/officeDocument/2006/relationships/image" Target="media/image125.jpeg"/><Relationship Id="rId145" Type="http://schemas.openxmlformats.org/officeDocument/2006/relationships/image" Target="media/image130.jpeg"/><Relationship Id="rId15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14" Type="http://schemas.openxmlformats.org/officeDocument/2006/relationships/image" Target="media/image101.jpeg"/><Relationship Id="rId119" Type="http://schemas.openxmlformats.org/officeDocument/2006/relationships/hyperlink" Target="http://oubomsk.ru" TargetMode="External"/><Relationship Id="rId127" Type="http://schemas.openxmlformats.org/officeDocument/2006/relationships/image" Target="media/image112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7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43" Type="http://schemas.openxmlformats.org/officeDocument/2006/relationships/image" Target="media/image128.jpeg"/><Relationship Id="rId148" Type="http://schemas.openxmlformats.org/officeDocument/2006/relationships/image" Target="media/image133.jpeg"/><Relationship Id="rId151" Type="http://schemas.openxmlformats.org/officeDocument/2006/relationships/image" Target="media/image136.jpeg"/><Relationship Id="rId156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hyperlink" Target="http://oubomsk.ru/blog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youtu.be/fuJpcznecWQ" TargetMode="External"/><Relationship Id="rId109" Type="http://schemas.openxmlformats.org/officeDocument/2006/relationships/image" Target="media/image96.jpeg"/><Relationship Id="rId34" Type="http://schemas.openxmlformats.org/officeDocument/2006/relationships/image" Target="media/image23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7" Type="http://schemas.openxmlformats.org/officeDocument/2006/relationships/hyperlink" Target="http://oubomsk.ru" TargetMode="Externa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52" Type="http://schemas.openxmlformats.org/officeDocument/2006/relationships/image" Target="media/image137.jpeg"/><Relationship Id="rId19" Type="http://schemas.openxmlformats.org/officeDocument/2006/relationships/image" Target="media/image9.jpeg"/><Relationship Id="rId14" Type="http://schemas.openxmlformats.org/officeDocument/2006/relationships/hyperlink" Target="http://oubomsk.ru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26" Type="http://schemas.openxmlformats.org/officeDocument/2006/relationships/image" Target="media/image111.jpeg"/><Relationship Id="rId147" Type="http://schemas.openxmlformats.org/officeDocument/2006/relationships/image" Target="media/image132.jpeg"/><Relationship Id="rId8" Type="http://schemas.openxmlformats.org/officeDocument/2006/relationships/chart" Target="charts/chart1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6.jpeg"/><Relationship Id="rId142" Type="http://schemas.openxmlformats.org/officeDocument/2006/relationships/image" Target="media/image127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+mj-lt"/>
              </a:rPr>
              <a:t>Состав читателей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3505671662765519E-2"/>
          <c:y val="0.20406258232590818"/>
          <c:w val="0.61454768760490741"/>
          <c:h val="0.7792706692913387"/>
        </c:manualLayout>
      </c:layout>
      <c:pie3DChart>
        <c:varyColors val="1"/>
        <c:ser>
          <c:idx val="0"/>
          <c:order val="0"/>
          <c:tx>
            <c:strRef>
              <c:f>Лист1!$D$3</c:f>
              <c:strCache>
                <c:ptCount val="1"/>
                <c:pt idx="0">
                  <c:v>Состав читателей</c:v>
                </c:pt>
              </c:strCache>
            </c:strRef>
          </c:tx>
          <c:explosion val="22"/>
          <c:dPt>
            <c:idx val="0"/>
            <c:explosion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6600"/>
              </a:solidFill>
            </c:spPr>
          </c:dPt>
          <c:dPt>
            <c:idx val="2"/>
            <c:explosion val="6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11554051410818024"/>
                  <c:y val="-0.243137872471823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3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r>
                      <a:rPr lang="en-US"/>
                      <a:t>0%</a:t>
                    </a:r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2247255921432694"/>
                  <c:y val="6.27450980392156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20,8</a:t>
                    </a:r>
                    <a:r>
                      <a:rPr lang="en-US"/>
                      <a:t>0%</a:t>
                    </a:r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0"/>
                  <c:y val="-0.180392156862745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5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r>
                      <a:rPr lang="en-US"/>
                      <a:t>0%</a:t>
                    </a:r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Лист1!$C$4:$C$6</c:f>
              <c:strCache>
                <c:ptCount val="3"/>
                <c:pt idx="0">
                  <c:v>Дети 
(до 14 лет включительно)</c:v>
                </c:pt>
                <c:pt idx="1">
                  <c:v>Юношество, молодежь
(15 – 30 лет включительно)</c:v>
                </c:pt>
                <c:pt idx="2">
                  <c:v>Прочие</c:v>
                </c:pt>
              </c:strCache>
            </c:strRef>
          </c:cat>
          <c:val>
            <c:numRef>
              <c:f>Лист1!$D$4:$D$6</c:f>
              <c:numCache>
                <c:formatCode>0.00%</c:formatCode>
                <c:ptCount val="3"/>
                <c:pt idx="0">
                  <c:v>0.41200000000000003</c:v>
                </c:pt>
                <c:pt idx="1">
                  <c:v>0.19700000000000001</c:v>
                </c:pt>
                <c:pt idx="2">
                  <c:v>0.39000000000000007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3303411163725842"/>
          <c:y val="0.29315176779373175"/>
          <c:w val="0.3531010703384781"/>
          <c:h val="0.58540616797900247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5756</Words>
  <Characters>32811</Characters>
  <Application>Microsoft Office Word</Application>
  <DocSecurity>4</DocSecurity>
  <Lines>273</Lines>
  <Paragraphs>76</Paragraphs>
  <ScaleCrop>false</ScaleCrop>
  <Company>rgbm</Company>
  <LinksUpToDate>false</LinksUpToDate>
  <CharactersWithSpaces>38491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Ustinova</cp:lastModifiedBy>
  <cp:revision>2</cp:revision>
  <dcterms:created xsi:type="dcterms:W3CDTF">2016-02-03T11:37:00Z</dcterms:created>
  <dcterms:modified xsi:type="dcterms:W3CDTF">2016-02-03T11:37:00Z</dcterms:modified>
</cp:coreProperties>
</file>